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94F" w:rsidRDefault="00A2494F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83928" cy="8915400"/>
            <wp:effectExtent l="0" t="0" r="0" b="0"/>
            <wp:docPr id="1" name="Рисунок 1" descr="C:\Users\Пользователь\Pictures\2024-04-22 самообследов\самообслед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4-22 самообследов\самообследов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81" cy="89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7E" w:rsidRPr="00C27B4C" w:rsidRDefault="0006237E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tbl>
      <w:tblPr>
        <w:tblStyle w:val="a9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087"/>
        <w:gridCol w:w="1525"/>
      </w:tblGrid>
      <w:tr w:rsidR="007617C6" w:rsidRPr="00C27B4C" w:rsidTr="008B6EE1">
        <w:tc>
          <w:tcPr>
            <w:tcW w:w="1384" w:type="dxa"/>
          </w:tcPr>
          <w:p w:rsidR="007617C6" w:rsidRPr="00C27B4C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 I</w:t>
            </w:r>
          </w:p>
        </w:tc>
        <w:tc>
          <w:tcPr>
            <w:tcW w:w="7087" w:type="dxa"/>
          </w:tcPr>
          <w:p w:rsidR="007617C6" w:rsidRPr="00C27B4C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Аналитическая часть</w:t>
            </w:r>
          </w:p>
        </w:tc>
        <w:tc>
          <w:tcPr>
            <w:tcW w:w="1525" w:type="dxa"/>
          </w:tcPr>
          <w:p w:rsidR="007617C6" w:rsidRPr="00C27B4C" w:rsidRDefault="0096634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7617C6" w:rsidRPr="00C27B4C" w:rsidTr="008B6EE1">
        <w:tc>
          <w:tcPr>
            <w:tcW w:w="1384" w:type="dxa"/>
          </w:tcPr>
          <w:p w:rsidR="007617C6" w:rsidRPr="00C27B4C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7" w:type="dxa"/>
          </w:tcPr>
          <w:p w:rsidR="007617C6" w:rsidRPr="00C27B4C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Общие сведения об образовательной организации</w:t>
            </w:r>
          </w:p>
        </w:tc>
        <w:tc>
          <w:tcPr>
            <w:tcW w:w="1525" w:type="dxa"/>
          </w:tcPr>
          <w:p w:rsidR="007617C6" w:rsidRPr="00C27B4C" w:rsidRDefault="0096634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7617C6" w:rsidRPr="00C27B4C" w:rsidTr="008B6EE1">
        <w:tc>
          <w:tcPr>
            <w:tcW w:w="1384" w:type="dxa"/>
          </w:tcPr>
          <w:p w:rsidR="007617C6" w:rsidRPr="00C27B4C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7" w:type="dxa"/>
          </w:tcPr>
          <w:p w:rsidR="007617C6" w:rsidRPr="00C27B4C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управления</w:t>
            </w:r>
          </w:p>
        </w:tc>
        <w:tc>
          <w:tcPr>
            <w:tcW w:w="1525" w:type="dxa"/>
          </w:tcPr>
          <w:p w:rsidR="007617C6" w:rsidRPr="00C27B4C" w:rsidRDefault="0096634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7617C6" w:rsidRPr="00C27B4C" w:rsidTr="008B6EE1">
        <w:tc>
          <w:tcPr>
            <w:tcW w:w="1384" w:type="dxa"/>
          </w:tcPr>
          <w:p w:rsidR="007617C6" w:rsidRPr="00C27B4C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87" w:type="dxa"/>
          </w:tcPr>
          <w:p w:rsidR="007617C6" w:rsidRPr="00C27B4C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образовательной деятельности</w:t>
            </w:r>
          </w:p>
        </w:tc>
        <w:tc>
          <w:tcPr>
            <w:tcW w:w="1525" w:type="dxa"/>
          </w:tcPr>
          <w:p w:rsidR="007617C6" w:rsidRPr="00C27B4C" w:rsidRDefault="0096634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A61894" w:rsidRPr="00C27B4C" w:rsidTr="008B6EE1">
        <w:tc>
          <w:tcPr>
            <w:tcW w:w="1384" w:type="dxa"/>
          </w:tcPr>
          <w:p w:rsidR="00A61894" w:rsidRPr="00C27B4C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61894" w:rsidRPr="00C27B4C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Дошкольное общее образование</w:t>
            </w:r>
          </w:p>
        </w:tc>
        <w:tc>
          <w:tcPr>
            <w:tcW w:w="1525" w:type="dxa"/>
          </w:tcPr>
          <w:p w:rsidR="00A61894" w:rsidRPr="00C27B4C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A61894" w:rsidRPr="00C27B4C" w:rsidTr="008B6EE1">
        <w:tc>
          <w:tcPr>
            <w:tcW w:w="1384" w:type="dxa"/>
          </w:tcPr>
          <w:p w:rsidR="00A61894" w:rsidRPr="00C27B4C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61894" w:rsidRPr="00C27B4C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1525" w:type="dxa"/>
          </w:tcPr>
          <w:p w:rsidR="00A61894" w:rsidRPr="00C27B4C" w:rsidRDefault="00C27B4C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7617C6" w:rsidRPr="00C27B4C" w:rsidTr="008B6EE1">
        <w:tc>
          <w:tcPr>
            <w:tcW w:w="1384" w:type="dxa"/>
          </w:tcPr>
          <w:p w:rsidR="007617C6" w:rsidRPr="00C27B4C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87" w:type="dxa"/>
          </w:tcPr>
          <w:p w:rsidR="007617C6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учебного процесса</w:t>
            </w:r>
          </w:p>
        </w:tc>
        <w:tc>
          <w:tcPr>
            <w:tcW w:w="1525" w:type="dxa"/>
          </w:tcPr>
          <w:p w:rsidR="007617C6" w:rsidRPr="00C27B4C" w:rsidRDefault="00C27B4C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7617C6" w:rsidRPr="00C27B4C" w:rsidTr="008B6EE1">
        <w:tc>
          <w:tcPr>
            <w:tcW w:w="1384" w:type="dxa"/>
          </w:tcPr>
          <w:p w:rsidR="007617C6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87" w:type="dxa"/>
          </w:tcPr>
          <w:p w:rsidR="007617C6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и качество подготовки обучающихся</w:t>
            </w:r>
          </w:p>
        </w:tc>
        <w:tc>
          <w:tcPr>
            <w:tcW w:w="1525" w:type="dxa"/>
          </w:tcPr>
          <w:p w:rsidR="007617C6" w:rsidRPr="00C27B4C" w:rsidRDefault="00C27B4C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7617C6" w:rsidRPr="00C27B4C" w:rsidTr="008B6EE1">
        <w:tc>
          <w:tcPr>
            <w:tcW w:w="1384" w:type="dxa"/>
          </w:tcPr>
          <w:p w:rsidR="007617C6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87" w:type="dxa"/>
          </w:tcPr>
          <w:p w:rsidR="007617C6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Функционирование внутренней системы оценки качества образования</w:t>
            </w:r>
          </w:p>
        </w:tc>
        <w:tc>
          <w:tcPr>
            <w:tcW w:w="1525" w:type="dxa"/>
          </w:tcPr>
          <w:p w:rsidR="007617C6" w:rsidRPr="00C27B4C" w:rsidRDefault="00C27B4C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7617C6" w:rsidRPr="00C27B4C" w:rsidTr="008B6EE1">
        <w:tc>
          <w:tcPr>
            <w:tcW w:w="1384" w:type="dxa"/>
          </w:tcPr>
          <w:p w:rsidR="007617C6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87" w:type="dxa"/>
          </w:tcPr>
          <w:p w:rsidR="007617C6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кадрового обеспечения</w:t>
            </w:r>
          </w:p>
        </w:tc>
        <w:tc>
          <w:tcPr>
            <w:tcW w:w="1525" w:type="dxa"/>
          </w:tcPr>
          <w:p w:rsidR="007617C6" w:rsidRPr="00C27B4C" w:rsidRDefault="002E1D4D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7A1D00" w:rsidRPr="00C27B4C" w:rsidTr="008B6EE1">
        <w:tc>
          <w:tcPr>
            <w:tcW w:w="1384" w:type="dxa"/>
          </w:tcPr>
          <w:p w:rsidR="007A1D00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87" w:type="dxa"/>
          </w:tcPr>
          <w:p w:rsidR="007A1D00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учебно-методического и библиотечно-информационного обеспечения</w:t>
            </w:r>
          </w:p>
        </w:tc>
        <w:tc>
          <w:tcPr>
            <w:tcW w:w="1525" w:type="dxa"/>
          </w:tcPr>
          <w:p w:rsidR="007A1D00" w:rsidRPr="00C27B4C" w:rsidRDefault="002E1D4D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7A1D00" w:rsidRPr="00C27B4C" w:rsidTr="008B6EE1">
        <w:tc>
          <w:tcPr>
            <w:tcW w:w="1384" w:type="dxa"/>
          </w:tcPr>
          <w:p w:rsidR="007A1D00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87" w:type="dxa"/>
          </w:tcPr>
          <w:p w:rsidR="007A1D00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материально-технической базы</w:t>
            </w:r>
          </w:p>
        </w:tc>
        <w:tc>
          <w:tcPr>
            <w:tcW w:w="1525" w:type="dxa"/>
          </w:tcPr>
          <w:p w:rsidR="007A1D00" w:rsidRPr="00C27B4C" w:rsidRDefault="002E1D4D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7A1D00" w:rsidRPr="00C27B4C" w:rsidTr="008B6EE1">
        <w:tc>
          <w:tcPr>
            <w:tcW w:w="1384" w:type="dxa"/>
          </w:tcPr>
          <w:p w:rsidR="007A1D00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 II</w:t>
            </w:r>
          </w:p>
        </w:tc>
        <w:tc>
          <w:tcPr>
            <w:tcW w:w="7087" w:type="dxa"/>
          </w:tcPr>
          <w:p w:rsidR="007A1D00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Статистическая часть</w:t>
            </w:r>
          </w:p>
        </w:tc>
        <w:tc>
          <w:tcPr>
            <w:tcW w:w="1525" w:type="dxa"/>
          </w:tcPr>
          <w:p w:rsidR="007A1D00" w:rsidRPr="00C27B4C" w:rsidRDefault="002E1D4D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A61894" w:rsidRPr="00C27B4C" w:rsidTr="008B6EE1">
        <w:tc>
          <w:tcPr>
            <w:tcW w:w="1384" w:type="dxa"/>
          </w:tcPr>
          <w:p w:rsidR="00A61894" w:rsidRPr="00C27B4C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61894" w:rsidRPr="00C27B4C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Показатели деятельности структурного подразделения «Детский сад»</w:t>
            </w:r>
          </w:p>
        </w:tc>
        <w:tc>
          <w:tcPr>
            <w:tcW w:w="1525" w:type="dxa"/>
          </w:tcPr>
          <w:p w:rsidR="00A61894" w:rsidRPr="00C27B4C" w:rsidRDefault="002E1D4D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7A1D00" w:rsidRPr="00C27B4C" w:rsidTr="008B6EE1">
        <w:tc>
          <w:tcPr>
            <w:tcW w:w="1384" w:type="dxa"/>
          </w:tcPr>
          <w:p w:rsidR="007A1D00" w:rsidRPr="00C27B4C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7A1D00" w:rsidRPr="00C27B4C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Показатели</w:t>
            </w:r>
            <w:r w:rsidR="007A1D00" w:rsidRPr="00C27B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деятельности образовательной организации</w:t>
            </w:r>
          </w:p>
        </w:tc>
        <w:tc>
          <w:tcPr>
            <w:tcW w:w="1525" w:type="dxa"/>
          </w:tcPr>
          <w:p w:rsidR="007A1D00" w:rsidRPr="00C27B4C" w:rsidRDefault="002E1D4D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</w:tbl>
    <w:p w:rsidR="007617C6" w:rsidRDefault="007617C6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237E" w:rsidRDefault="0006237E" w:rsidP="0006237E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A6189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1894" w:rsidRDefault="00A61894" w:rsidP="00A6189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7B4C" w:rsidRDefault="00C27B4C" w:rsidP="00A6189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7B4C" w:rsidRDefault="00C27B4C" w:rsidP="00A6189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237E" w:rsidRPr="00C27B4C" w:rsidRDefault="0006237E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ЧАСТЬ</w:t>
      </w:r>
    </w:p>
    <w:p w:rsidR="0067174D" w:rsidRPr="00C27B4C" w:rsidRDefault="00DD7AC8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I. </w:t>
      </w:r>
      <w:r w:rsidR="0067174D" w:rsidRPr="00C27B4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ОБЩИЕ СВЕДЕНИЯ ОБ ОБРАЗОВАТЕЛЬНОЙ ОРГАНИЗАЦИИ</w:t>
      </w:r>
    </w:p>
    <w:tbl>
      <w:tblPr>
        <w:tblW w:w="4888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7"/>
        <w:gridCol w:w="5815"/>
      </w:tblGrid>
      <w:tr w:rsidR="0067174D" w:rsidRPr="00C27B4C" w:rsidTr="0067174D">
        <w:trPr>
          <w:trHeight w:val="2226"/>
        </w:trPr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«Мальцевская начальная  общеобразовательная школа </w:t>
            </w:r>
            <w:r w:rsidR="00A61894" w:rsidRPr="00C27B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Корочанского района Белгородской области» (МБОУ «Мальцевская НОШ»</w:t>
            </w:r>
          </w:p>
        </w:tc>
      </w:tr>
      <w:tr w:rsidR="0067174D" w:rsidRPr="00C27B4C" w:rsidTr="0067174D">
        <w:trPr>
          <w:trHeight w:val="491"/>
        </w:trPr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Вдовенко Наталья Васильевна</w:t>
            </w:r>
          </w:p>
        </w:tc>
      </w:tr>
      <w:tr w:rsidR="0067174D" w:rsidRPr="00C27B4C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309232 Белгородская область, Корочанский район, с. Мальцевка, ул.Центральная, д.16</w:t>
            </w:r>
          </w:p>
        </w:tc>
      </w:tr>
      <w:tr w:rsidR="0067174D" w:rsidRPr="00C27B4C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8 (472) 314-11-82</w:t>
            </w:r>
          </w:p>
        </w:tc>
      </w:tr>
      <w:tr w:rsidR="0067174D" w:rsidRPr="00C27B4C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BD398C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7174D" w:rsidRPr="00C27B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malzewka@yandex.ru</w:t>
              </w:r>
            </w:hyperlink>
          </w:p>
        </w:tc>
      </w:tr>
      <w:tr w:rsidR="0067174D" w:rsidRPr="00C27B4C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района «Корочанский район»  Белгородской области</w:t>
            </w:r>
          </w:p>
        </w:tc>
      </w:tr>
      <w:tr w:rsidR="0067174D" w:rsidRPr="00C27B4C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серия 31ЛО1  № 00002163, рег. № 8367  от  21 октября 2016   года,  выдана    Департаментом     образования Белгородской области,</w:t>
            </w:r>
          </w:p>
        </w:tc>
      </w:tr>
      <w:tr w:rsidR="0067174D" w:rsidRPr="00C27B4C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C27B4C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серия 31А01, номер 0000844, от  12 декабря 2016 года, срок действия до12 декабря 2025 г.,  выдано Департаментом образования Белгородской области по общеобразовательным программам начального общего образования</w:t>
            </w:r>
          </w:p>
        </w:tc>
      </w:tr>
      <w:tr w:rsidR="0067174D" w:rsidRPr="00C27B4C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74D" w:rsidRPr="00C27B4C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74D" w:rsidRPr="00C27B4C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Утверждён постановлением администрации муниципального района «Корочанский район» 22 июня 2020 г № 352</w:t>
            </w:r>
          </w:p>
        </w:tc>
      </w:tr>
    </w:tbl>
    <w:p w:rsidR="0067174D" w:rsidRPr="00C27B4C" w:rsidRDefault="0067174D" w:rsidP="00DD7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74D" w:rsidRPr="00C27B4C" w:rsidRDefault="0067174D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Основным видом деятельности МБОУ «Мальцевская НОШ» (далее – Школа) является реализация общеобразовательных программ:</w:t>
      </w:r>
    </w:p>
    <w:p w:rsidR="0067174D" w:rsidRPr="00C27B4C" w:rsidRDefault="0067174D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основной образовательной программы дошкольного общего образования;</w:t>
      </w:r>
    </w:p>
    <w:p w:rsidR="0067174D" w:rsidRPr="00C27B4C" w:rsidRDefault="0067174D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основной образовательной программы начального общего образования.</w:t>
      </w:r>
    </w:p>
    <w:p w:rsidR="00C117F7" w:rsidRPr="00C27B4C" w:rsidRDefault="0067174D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МБОУ «Мальцевская НОШ» расположена в центре села Мальцевка. Рядом со школ</w:t>
      </w:r>
      <w:r w:rsidR="00C36222" w:rsidRPr="00C27B4C">
        <w:rPr>
          <w:rFonts w:ascii="Times New Roman" w:hAnsi="Times New Roman"/>
          <w:sz w:val="24"/>
          <w:szCs w:val="24"/>
        </w:rPr>
        <w:t>ой расположены Мальцевский ФАП, Отделение почтовой связи</w:t>
      </w:r>
      <w:r w:rsidRPr="00C27B4C">
        <w:rPr>
          <w:rFonts w:ascii="Times New Roman" w:hAnsi="Times New Roman"/>
          <w:sz w:val="24"/>
          <w:szCs w:val="24"/>
        </w:rPr>
        <w:t>,  Дом культуры, библиотека</w:t>
      </w:r>
      <w:r w:rsidR="00C36222" w:rsidRPr="00C27B4C">
        <w:rPr>
          <w:rFonts w:ascii="Times New Roman" w:hAnsi="Times New Roman"/>
          <w:sz w:val="24"/>
          <w:szCs w:val="24"/>
        </w:rPr>
        <w:t>, жилая зона</w:t>
      </w:r>
      <w:r w:rsidRPr="00C27B4C">
        <w:rPr>
          <w:rFonts w:ascii="Times New Roman" w:hAnsi="Times New Roman"/>
          <w:sz w:val="24"/>
          <w:szCs w:val="24"/>
        </w:rPr>
        <w:t>.</w:t>
      </w:r>
      <w:r w:rsidR="00C36222" w:rsidRPr="00C27B4C">
        <w:rPr>
          <w:rFonts w:ascii="Times New Roman" w:hAnsi="Times New Roman"/>
          <w:sz w:val="24"/>
          <w:szCs w:val="24"/>
        </w:rPr>
        <w:t xml:space="preserve"> Территория школы благоустроена, ограждена по всему периметру. </w:t>
      </w:r>
      <w:r w:rsidRPr="00C27B4C">
        <w:rPr>
          <w:rFonts w:ascii="Times New Roman" w:hAnsi="Times New Roman"/>
          <w:sz w:val="24"/>
          <w:szCs w:val="24"/>
        </w:rPr>
        <w:t xml:space="preserve"> Имеется волейбольно-баскетбольная площадка, </w:t>
      </w:r>
      <w:r w:rsidR="00C36222" w:rsidRPr="00C27B4C">
        <w:rPr>
          <w:rFonts w:ascii="Times New Roman" w:hAnsi="Times New Roman"/>
          <w:sz w:val="24"/>
          <w:szCs w:val="24"/>
        </w:rPr>
        <w:t>поле для минифутбола, зона отдыха, детская площадка.</w:t>
      </w:r>
    </w:p>
    <w:p w:rsidR="00C36222" w:rsidRPr="00C27B4C" w:rsidRDefault="00C117F7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Имеется структурное подразделение Детский сад.</w:t>
      </w:r>
      <w:r w:rsidR="00C36222" w:rsidRPr="00C27B4C">
        <w:rPr>
          <w:rFonts w:ascii="Times New Roman" w:hAnsi="Times New Roman"/>
          <w:sz w:val="24"/>
          <w:szCs w:val="24"/>
        </w:rPr>
        <w:t xml:space="preserve">  </w:t>
      </w:r>
    </w:p>
    <w:p w:rsidR="0067174D" w:rsidRPr="00C27B4C" w:rsidRDefault="00C36222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 xml:space="preserve"> </w:t>
      </w:r>
    </w:p>
    <w:p w:rsidR="00C36222" w:rsidRPr="00C27B4C" w:rsidRDefault="00C36222" w:rsidP="00DD7AC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ОСОБЕННОСТИ УПРАВЛЕНИЯ</w:t>
      </w:r>
    </w:p>
    <w:p w:rsidR="00C36222" w:rsidRPr="00C27B4C" w:rsidRDefault="00C36222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осуществляется на принципах единоначалия и самоуправления.</w:t>
      </w:r>
    </w:p>
    <w:p w:rsidR="00C36222" w:rsidRPr="00C27B4C" w:rsidRDefault="00C36222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3"/>
        <w:gridCol w:w="6472"/>
      </w:tblGrid>
      <w:tr w:rsidR="00C36222" w:rsidRPr="00C27B4C" w:rsidTr="000956F5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222" w:rsidRPr="00C27B4C" w:rsidRDefault="00C3622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222" w:rsidRPr="00C27B4C" w:rsidRDefault="00C3622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C36222" w:rsidRPr="00C27B4C" w:rsidTr="000956F5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C36222" w:rsidRPr="00C27B4C" w:rsidTr="000956F5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C27B4C" w:rsidRDefault="00C36222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Рассматривает вопросы:</w:t>
            </w:r>
          </w:p>
          <w:p w:rsidR="00C36222" w:rsidRPr="00C27B4C" w:rsidRDefault="00C36222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развития образовательной организации;</w:t>
            </w:r>
          </w:p>
          <w:p w:rsidR="00C36222" w:rsidRPr="00C27B4C" w:rsidRDefault="00C36222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финансово-хозяйственной деятельности;</w:t>
            </w:r>
          </w:p>
          <w:p w:rsidR="00C36222" w:rsidRPr="00C27B4C" w:rsidRDefault="00C36222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C36222" w:rsidRPr="00C27B4C" w:rsidTr="000956F5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C36222" w:rsidRPr="00C27B4C" w:rsidTr="000956F5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C36222" w:rsidRPr="00C27B4C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C36222" w:rsidRPr="00C27B4C" w:rsidRDefault="00C36222" w:rsidP="00DD7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222" w:rsidRPr="00C27B4C" w:rsidRDefault="00C36222" w:rsidP="00DD7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Для осуществления учебно-методической работы в Школе создано методическое объединение учителей начальных и классов и воспитателей детского сада.</w:t>
      </w:r>
      <w:r w:rsidRPr="00C27B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27B4C" w:rsidRDefault="00C36222" w:rsidP="00DD7AC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27B4C">
        <w:rPr>
          <w:rFonts w:ascii="Times New Roman" w:hAnsi="Times New Roman"/>
          <w:b/>
          <w:sz w:val="24"/>
          <w:szCs w:val="24"/>
        </w:rPr>
        <w:t>III. ОЦЕНКА ОБРАЗОВАТЕЛЬНОЙ ДЕЯТЕЛЬНОСТИ</w:t>
      </w:r>
    </w:p>
    <w:p w:rsidR="00C27B4C" w:rsidRPr="00C27B4C" w:rsidRDefault="00C27B4C" w:rsidP="00DD7AC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117F7" w:rsidRPr="00C27B4C" w:rsidRDefault="00C117F7" w:rsidP="00C27B4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C27B4C">
        <w:rPr>
          <w:rFonts w:ascii="Times New Roman" w:hAnsi="Times New Roman"/>
          <w:b/>
          <w:sz w:val="24"/>
          <w:szCs w:val="24"/>
        </w:rPr>
        <w:t>Дошкольное общее образование</w:t>
      </w:r>
    </w:p>
    <w:p w:rsidR="00C27B4C" w:rsidRPr="00C27B4C" w:rsidRDefault="00C27B4C" w:rsidP="00C27B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Структурное подразделение «Детский сад» МБОУ «Мальцевская НОШ Корочанского района Белгородской области» работает в режиме 5-ти дневной рабочей недели с 10-часовым пребыванием детей (с 7.30-до 17.30 часов).</w:t>
      </w:r>
    </w:p>
    <w:p w:rsidR="00C27B4C" w:rsidRPr="00C27B4C" w:rsidRDefault="00C27B4C" w:rsidP="00C27B4C">
      <w:pPr>
        <w:pStyle w:val="a3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Численность обучающихся в детском саду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5043"/>
        <w:gridCol w:w="1702"/>
        <w:gridCol w:w="1476"/>
      </w:tblGrid>
      <w:tr w:rsidR="00C27B4C" w:rsidRPr="00C27B4C" w:rsidTr="0041592D">
        <w:trPr>
          <w:trHeight w:val="600"/>
        </w:trPr>
        <w:tc>
          <w:tcPr>
            <w:tcW w:w="1134" w:type="dxa"/>
            <w:vMerge w:val="restart"/>
          </w:tcPr>
          <w:p w:rsidR="00C27B4C" w:rsidRPr="00C27B4C" w:rsidRDefault="00C27B4C" w:rsidP="004159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7B4C" w:rsidRPr="00C27B4C" w:rsidRDefault="00C27B4C" w:rsidP="004159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043" w:type="dxa"/>
            <w:vMerge w:val="restart"/>
          </w:tcPr>
          <w:p w:rsidR="00C27B4C" w:rsidRPr="00C27B4C" w:rsidRDefault="00C27B4C" w:rsidP="004159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3178" w:type="dxa"/>
            <w:gridSpan w:val="2"/>
          </w:tcPr>
          <w:p w:rsidR="00C27B4C" w:rsidRPr="00C27B4C" w:rsidRDefault="00C27B4C" w:rsidP="004159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детей</w:t>
            </w:r>
          </w:p>
        </w:tc>
      </w:tr>
      <w:tr w:rsidR="00C27B4C" w:rsidRPr="00C27B4C" w:rsidTr="0041592D">
        <w:trPr>
          <w:trHeight w:val="360"/>
        </w:trPr>
        <w:tc>
          <w:tcPr>
            <w:tcW w:w="1134" w:type="dxa"/>
            <w:vMerge/>
          </w:tcPr>
          <w:p w:rsidR="00C27B4C" w:rsidRPr="00C27B4C" w:rsidRDefault="00C27B4C" w:rsidP="004159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43" w:type="dxa"/>
            <w:vMerge/>
          </w:tcPr>
          <w:p w:rsidR="00C27B4C" w:rsidRPr="00C27B4C" w:rsidRDefault="00C27B4C" w:rsidP="004159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C27B4C" w:rsidRPr="00C27B4C" w:rsidRDefault="00C27B4C" w:rsidP="004159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01.01.2023</w:t>
            </w:r>
          </w:p>
        </w:tc>
        <w:tc>
          <w:tcPr>
            <w:tcW w:w="1476" w:type="dxa"/>
          </w:tcPr>
          <w:p w:rsidR="00C27B4C" w:rsidRPr="00C27B4C" w:rsidRDefault="00C27B4C" w:rsidP="004159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01.09.2023</w:t>
            </w:r>
          </w:p>
        </w:tc>
      </w:tr>
      <w:tr w:rsidR="00C27B4C" w:rsidRPr="00C27B4C" w:rsidTr="0041592D">
        <w:tc>
          <w:tcPr>
            <w:tcW w:w="1134" w:type="dxa"/>
          </w:tcPr>
          <w:p w:rsidR="00C27B4C" w:rsidRPr="00C27B4C" w:rsidRDefault="00C27B4C" w:rsidP="004159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43" w:type="dxa"/>
          </w:tcPr>
          <w:p w:rsidR="00C27B4C" w:rsidRPr="00C27B4C" w:rsidRDefault="00C27B4C" w:rsidP="004159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группа.</w:t>
            </w:r>
          </w:p>
        </w:tc>
        <w:tc>
          <w:tcPr>
            <w:tcW w:w="1702" w:type="dxa"/>
          </w:tcPr>
          <w:p w:rsidR="00C27B4C" w:rsidRPr="00C27B4C" w:rsidRDefault="00C27B4C" w:rsidP="004159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76" w:type="dxa"/>
          </w:tcPr>
          <w:p w:rsidR="00C27B4C" w:rsidRPr="00C27B4C" w:rsidRDefault="00C27B4C" w:rsidP="0041592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</w:tbl>
    <w:p w:rsidR="00C27B4C" w:rsidRPr="00C27B4C" w:rsidRDefault="00C27B4C" w:rsidP="00DD7AC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0131D" w:rsidRPr="00C27B4C" w:rsidRDefault="00C0131D" w:rsidP="00C0131D">
      <w:pPr>
        <w:pStyle w:val="a3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C27B4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Образовательная деятельность в Детском саду МБОУ «Мальцевская НОШ»  организована в соответствии с </w:t>
      </w:r>
      <w:hyperlink r:id="rId10" w:anchor="/document/99/902389617/" w:history="1">
        <w:r w:rsidRPr="00C27B4C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ФЗ от 29.12.2012 № 273-ФЗ</w:t>
        </w:r>
      </w:hyperlink>
      <w:r w:rsidRPr="00C27B4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«Об образовании в Российской Федерации», </w:t>
      </w:r>
      <w:hyperlink r:id="rId11" w:anchor="/document/99/499057887/" w:history="1">
        <w:r w:rsidRPr="00C27B4C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ФГОС дошкольного образовани</w:t>
        </w:r>
      </w:hyperlink>
      <w:hyperlink r:id="rId12" w:anchor="/document/99/499057887/" w:history="1">
        <w:r w:rsidRPr="00C27B4C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я</w:t>
        </w:r>
      </w:hyperlink>
      <w:r w:rsidRPr="00C27B4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С 01.01.2021 года, ФОП ДО </w:t>
      </w:r>
      <w:r w:rsidRPr="00C27B4C">
        <w:rPr>
          <w:rFonts w:ascii="Times New Roman" w:hAnsi="Times New Roman"/>
          <w:color w:val="000000"/>
          <w:sz w:val="24"/>
          <w:szCs w:val="24"/>
        </w:rPr>
        <w:t xml:space="preserve">(приказ Минпросвещения России от 25.11.2022 № 1028 «Об утверждении федеральной образовательной программы дошкольного образования»). </w:t>
      </w:r>
      <w:r w:rsidRPr="00C27B4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C0131D" w:rsidRPr="00C27B4C" w:rsidRDefault="00C0131D" w:rsidP="00C0131D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Детский сад функционирует в соответствии с требованиями </w:t>
      </w:r>
      <w:hyperlink r:id="rId13" w:anchor="/document/99/566085656/" w:history="1">
        <w:r w:rsidRPr="00C27B4C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СП 2.4.3648-20</w:t>
        </w:r>
      </w:hyperlink>
      <w:r w:rsidRPr="00C27B4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«Санитарно-эпидемиологические требования к организациям воспитания и обучения, отдыха и оздоровления детей и молодежи», с требованиями </w:t>
      </w:r>
      <w:hyperlink r:id="rId14" w:anchor="/document/99/573500115/ZAP2EI83I9/" w:history="1">
        <w:r w:rsidRPr="00C27B4C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СанПиН 1.2.3685-21</w:t>
        </w:r>
      </w:hyperlink>
      <w:r w:rsidRPr="00C27B4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«Гигиенические нормативы и требования к обеспечению безопасности и (или) безвредности для человека факторов среды обитания».</w:t>
      </w:r>
      <w:r w:rsidRPr="00C27B4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27B4C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CC"/>
        </w:rPr>
        <w:br/>
      </w:r>
      <w:r w:rsidRPr="00C27B4C">
        <w:rPr>
          <w:rFonts w:ascii="Times New Roman" w:hAnsi="Times New Roman"/>
          <w:sz w:val="24"/>
          <w:szCs w:val="24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</w:t>
      </w:r>
      <w:hyperlink r:id="rId15" w:anchor="/document/99/499057887/" w:history="1">
        <w:r w:rsidRPr="00C27B4C">
          <w:rPr>
            <w:rFonts w:ascii="Times New Roman" w:hAnsi="Times New Roman"/>
            <w:sz w:val="24"/>
            <w:szCs w:val="24"/>
          </w:rPr>
          <w:t>ФГОС дошкольного образования</w:t>
        </w:r>
      </w:hyperlink>
      <w:r w:rsidRPr="00C27B4C">
        <w:rPr>
          <w:rFonts w:ascii="Times New Roman" w:hAnsi="Times New Roman"/>
          <w:sz w:val="24"/>
          <w:szCs w:val="24"/>
        </w:rPr>
        <w:t> с учетом примерной образовательной программы дошкольного образования, санитарно-эпидемиологическими правилами и нормативами.</w:t>
      </w:r>
    </w:p>
    <w:p w:rsidR="00C0131D" w:rsidRPr="00C27B4C" w:rsidRDefault="00C0131D" w:rsidP="00C013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Основной целью образовательной   деятельности МАДОУ №  24 является:</w:t>
      </w:r>
      <w:r w:rsidRPr="00C27B4C">
        <w:rPr>
          <w:rFonts w:ascii="Times New Roman" w:hAnsi="Times New Roman" w:cs="Times New Roman"/>
          <w:sz w:val="24"/>
          <w:szCs w:val="24"/>
        </w:rPr>
        <w:br/>
        <w:t>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C0131D" w:rsidRPr="00C27B4C" w:rsidRDefault="00C0131D" w:rsidP="00C0131D">
      <w:pPr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 xml:space="preserve"> Достижение поставленной цели предусматривает решение следующих задач: </w:t>
      </w:r>
    </w:p>
    <w:p w:rsidR="00C0131D" w:rsidRPr="00C27B4C" w:rsidRDefault="00C0131D" w:rsidP="00C0131D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C0131D" w:rsidRPr="00C27B4C" w:rsidRDefault="00C0131D" w:rsidP="00C0131D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C0131D" w:rsidRPr="00C27B4C" w:rsidRDefault="00C0131D" w:rsidP="00C0131D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:rsidR="00C0131D" w:rsidRPr="00C27B4C" w:rsidRDefault="00C0131D" w:rsidP="00C0131D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C0131D" w:rsidRPr="00C27B4C" w:rsidRDefault="00C0131D" w:rsidP="00C0131D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C0131D" w:rsidRPr="00C27B4C" w:rsidRDefault="00C0131D" w:rsidP="00C0131D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:rsidR="00C0131D" w:rsidRPr="00C27B4C" w:rsidRDefault="00C0131D" w:rsidP="00C0131D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C0131D" w:rsidRPr="00C27B4C" w:rsidRDefault="00C0131D" w:rsidP="00C0131D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C0131D" w:rsidRPr="00C27B4C" w:rsidRDefault="00C0131D" w:rsidP="00C0131D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В Детском саду МБОУ «Мальцевская НОШ»  реализуется Основная образовательная программа дошкольного образования (разработанная на основе ФОП ДО)</w:t>
      </w:r>
      <w:r w:rsidR="00EC06E7" w:rsidRPr="00C27B4C">
        <w:rPr>
          <w:rFonts w:ascii="Times New Roman" w:hAnsi="Times New Roman"/>
          <w:sz w:val="24"/>
          <w:szCs w:val="24"/>
        </w:rPr>
        <w:t>,  дополняю</w:t>
      </w:r>
      <w:r w:rsidRPr="00C27B4C">
        <w:rPr>
          <w:rFonts w:ascii="Times New Roman" w:hAnsi="Times New Roman"/>
          <w:sz w:val="24"/>
          <w:szCs w:val="24"/>
        </w:rPr>
        <w:t xml:space="preserve">т содержание образовательного процесса </w:t>
      </w:r>
      <w:r w:rsidR="00EC06E7" w:rsidRPr="00C27B4C">
        <w:rPr>
          <w:rFonts w:ascii="Times New Roman" w:hAnsi="Times New Roman"/>
          <w:sz w:val="24"/>
          <w:szCs w:val="24"/>
        </w:rPr>
        <w:t>парциальные</w:t>
      </w:r>
      <w:r w:rsidR="00EC06E7" w:rsidRPr="00C27B4C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C06E7" w:rsidRPr="00C27B4C">
        <w:rPr>
          <w:rFonts w:ascii="Times New Roman" w:hAnsi="Times New Roman"/>
          <w:sz w:val="24"/>
          <w:szCs w:val="24"/>
        </w:rPr>
        <w:t>программы: Л. Н. Волошина, Л.В. Серых «Мир Белогорья, я и мои друзья», Н. Н. Авдеева, О.Л. Князева, Р.Б. Стеркина «Основы безопасности детей дошкольного возраста»; «Алгоритмика: развитие логического и алгоритмического мышления детей 6-7 лет: парциальная программа.- Москва: Просвещение, 2023 г.</w:t>
      </w:r>
    </w:p>
    <w:p w:rsidR="00EC06E7" w:rsidRPr="00C27B4C" w:rsidRDefault="00EC06E7" w:rsidP="00EC06E7">
      <w:pPr>
        <w:ind w:firstLine="708"/>
        <w:jc w:val="center"/>
        <w:rPr>
          <w:rStyle w:val="sfwc"/>
          <w:rFonts w:ascii="Times New Roman" w:hAnsi="Times New Roman" w:cs="Times New Roman"/>
          <w:sz w:val="24"/>
          <w:szCs w:val="24"/>
        </w:rPr>
      </w:pPr>
      <w:r w:rsidRPr="00C27B4C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t>Воспитательная работа</w:t>
      </w:r>
    </w:p>
    <w:p w:rsidR="00EC06E7" w:rsidRPr="00C27B4C" w:rsidRDefault="00EC06E7" w:rsidP="00AF34DF">
      <w:pPr>
        <w:pStyle w:val="a3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27B4C">
        <w:rPr>
          <w:rFonts w:ascii="Times New Roman" w:hAnsi="Times New Roman"/>
          <w:color w:val="000000" w:themeColor="text1"/>
          <w:sz w:val="24"/>
          <w:szCs w:val="24"/>
        </w:rPr>
        <w:t>С 01.09.2021 года Детский сад МБОУ «Мальцевская НОШ» 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C27B4C" w:rsidRPr="00C27B4C" w:rsidRDefault="00C27B4C" w:rsidP="00C27B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4C">
        <w:rPr>
          <w:rFonts w:ascii="Times New Roman" w:hAnsi="Times New Roman" w:cs="Times New Roman"/>
          <w:b/>
          <w:sz w:val="24"/>
          <w:szCs w:val="24"/>
        </w:rPr>
        <w:t>Оценка содержания и качества подготовки воспитанников</w:t>
      </w:r>
    </w:p>
    <w:p w:rsidR="00C27B4C" w:rsidRPr="00AF34DF" w:rsidRDefault="00C27B4C" w:rsidP="00AF34DF">
      <w:pPr>
        <w:pStyle w:val="a3"/>
        <w:rPr>
          <w:rFonts w:ascii="Times New Roman" w:hAnsi="Times New Roman"/>
          <w:sz w:val="24"/>
          <w:szCs w:val="24"/>
        </w:rPr>
      </w:pPr>
      <w:r w:rsidRPr="00C27B4C">
        <w:t xml:space="preserve"> </w:t>
      </w:r>
      <w:r w:rsidR="00AF34DF">
        <w:tab/>
      </w:r>
      <w:r w:rsidRPr="00AF34DF">
        <w:rPr>
          <w:rFonts w:ascii="Times New Roman" w:hAnsi="Times New Roman"/>
          <w:sz w:val="24"/>
          <w:szCs w:val="24"/>
        </w:rPr>
        <w:t>С целью повышения качества работы, достижения более высоких результатов развития воспитанников в Детском саду МБОУ «Мальцевская НОШ»  проводится мониторинг:</w:t>
      </w:r>
    </w:p>
    <w:p w:rsidR="00C27B4C" w:rsidRPr="00AF34DF" w:rsidRDefault="00AF34DF" w:rsidP="00AF34D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27B4C" w:rsidRPr="00AF34DF">
        <w:rPr>
          <w:rFonts w:ascii="Times New Roman" w:hAnsi="Times New Roman"/>
          <w:sz w:val="24"/>
          <w:szCs w:val="24"/>
        </w:rPr>
        <w:t xml:space="preserve"> уровня освоения воспитанниками программного материала; </w:t>
      </w:r>
    </w:p>
    <w:p w:rsidR="00AC6457" w:rsidRPr="00AF34DF" w:rsidRDefault="00AF34DF" w:rsidP="00AF34D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27B4C" w:rsidRPr="00AF34DF">
        <w:rPr>
          <w:rFonts w:ascii="Times New Roman" w:hAnsi="Times New Roman"/>
          <w:sz w:val="24"/>
          <w:szCs w:val="24"/>
        </w:rPr>
        <w:t xml:space="preserve">уровень заболеваемости воспитанников. </w:t>
      </w:r>
    </w:p>
    <w:p w:rsidR="00AC6457" w:rsidRPr="00AF34DF" w:rsidRDefault="00AC6457" w:rsidP="00AF34DF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AF34DF">
        <w:rPr>
          <w:rFonts w:ascii="Times New Roman" w:hAnsi="Times New Roman"/>
          <w:sz w:val="24"/>
          <w:szCs w:val="24"/>
        </w:rPr>
        <w:t xml:space="preserve">Уровень развития воспитанников в соответствии с реализуемыми общеобразовательными программами </w:t>
      </w:r>
    </w:p>
    <w:p w:rsidR="00AC6457" w:rsidRPr="00C27B4C" w:rsidRDefault="00AC6457" w:rsidP="00C27B4C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0"/>
        <w:gridCol w:w="3772"/>
      </w:tblGrid>
      <w:tr w:rsidR="00AC6457" w:rsidRPr="00C27B4C" w:rsidTr="00AC6457">
        <w:tc>
          <w:tcPr>
            <w:tcW w:w="4840" w:type="dxa"/>
            <w:tcBorders>
              <w:tl2br w:val="single" w:sz="4" w:space="0" w:color="auto"/>
            </w:tcBorders>
          </w:tcPr>
          <w:p w:rsidR="00AC6457" w:rsidRPr="00C27B4C" w:rsidRDefault="00AC6457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 xml:space="preserve">                            Группа</w:t>
            </w:r>
          </w:p>
          <w:p w:rsidR="00AC6457" w:rsidRPr="00C27B4C" w:rsidRDefault="00AC6457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AC6457" w:rsidRPr="00C27B4C" w:rsidRDefault="00AC6457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разновозрастная группа. (%)</w:t>
            </w:r>
          </w:p>
        </w:tc>
      </w:tr>
      <w:tr w:rsidR="00AC6457" w:rsidRPr="00C27B4C" w:rsidTr="00AC6457">
        <w:tc>
          <w:tcPr>
            <w:tcW w:w="4840" w:type="dxa"/>
          </w:tcPr>
          <w:p w:rsidR="00AC6457" w:rsidRPr="00C27B4C" w:rsidRDefault="00AC6457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3772" w:type="dxa"/>
          </w:tcPr>
          <w:p w:rsidR="00AC6457" w:rsidRPr="00C27B4C" w:rsidRDefault="00EC06E7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AC6457" w:rsidRPr="00C27B4C" w:rsidTr="00AC6457">
        <w:tc>
          <w:tcPr>
            <w:tcW w:w="4840" w:type="dxa"/>
          </w:tcPr>
          <w:p w:rsidR="00AC6457" w:rsidRPr="00C27B4C" w:rsidRDefault="00AC6457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3772" w:type="dxa"/>
          </w:tcPr>
          <w:p w:rsidR="00AC6457" w:rsidRPr="00C27B4C" w:rsidRDefault="00EC06E7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AC6457" w:rsidRPr="00C27B4C" w:rsidTr="00AC6457">
        <w:tc>
          <w:tcPr>
            <w:tcW w:w="4840" w:type="dxa"/>
          </w:tcPr>
          <w:p w:rsidR="00AC6457" w:rsidRPr="00C27B4C" w:rsidRDefault="00AC6457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3772" w:type="dxa"/>
          </w:tcPr>
          <w:p w:rsidR="00AC6457" w:rsidRPr="00C27B4C" w:rsidRDefault="00AC6457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AC6457" w:rsidRPr="00C27B4C" w:rsidRDefault="00AC6457" w:rsidP="00C27B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86D2F" w:rsidRPr="00C27B4C" w:rsidRDefault="00686D2F" w:rsidP="00C27B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 xml:space="preserve">Анализ уровня готовности детей к обучению в школе </w:t>
      </w:r>
    </w:p>
    <w:p w:rsidR="00686D2F" w:rsidRPr="00C27B4C" w:rsidRDefault="00686D2F" w:rsidP="00C27B4C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7"/>
        <w:gridCol w:w="2758"/>
        <w:gridCol w:w="2927"/>
      </w:tblGrid>
      <w:tr w:rsidR="00686D2F" w:rsidRPr="00C27B4C" w:rsidTr="00686D2F"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Уровень развития</w:t>
            </w:r>
          </w:p>
        </w:tc>
        <w:tc>
          <w:tcPr>
            <w:tcW w:w="2758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86D2F" w:rsidRPr="00C27B4C" w:rsidTr="00686D2F"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2758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686D2F" w:rsidRPr="00C27B4C" w:rsidTr="00686D2F"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Выше среднего</w:t>
            </w:r>
          </w:p>
        </w:tc>
        <w:tc>
          <w:tcPr>
            <w:tcW w:w="2758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86D2F" w:rsidRPr="00C27B4C" w:rsidTr="00686D2F"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758" w:type="dxa"/>
          </w:tcPr>
          <w:p w:rsidR="00686D2F" w:rsidRPr="00C27B4C" w:rsidRDefault="00EC06E7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686D2F" w:rsidRPr="00C27B4C" w:rsidTr="00686D2F"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Ниже среднего</w:t>
            </w:r>
          </w:p>
        </w:tc>
        <w:tc>
          <w:tcPr>
            <w:tcW w:w="2758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86D2F" w:rsidRPr="00C27B4C" w:rsidTr="00686D2F"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2758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27" w:type="dxa"/>
          </w:tcPr>
          <w:p w:rsidR="00686D2F" w:rsidRPr="00C27B4C" w:rsidRDefault="00686D2F" w:rsidP="00C27B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AC6457" w:rsidRPr="00C27B4C" w:rsidRDefault="00EC06E7" w:rsidP="00C27B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Анализируя полученные данные мониторинга воспитанников, можно сделать вывод о положительном результате. У воспитанников сформирована школьная мотивации, уровень их физиологической зрелости в норме. Из всех воспитанников 6-7 лет на конец учебного года  100 % имеют стабильно положительный показатель (высоки</w:t>
      </w:r>
      <w:r w:rsidR="00C27B4C" w:rsidRPr="00C27B4C">
        <w:rPr>
          <w:rFonts w:ascii="Times New Roman" w:hAnsi="Times New Roman" w:cs="Times New Roman"/>
          <w:sz w:val="24"/>
          <w:szCs w:val="24"/>
        </w:rPr>
        <w:t xml:space="preserve">й и средний уровень развития). </w:t>
      </w:r>
    </w:p>
    <w:p w:rsidR="00C117F7" w:rsidRPr="00C27B4C" w:rsidRDefault="003A5466" w:rsidP="00C27B4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C27B4C">
        <w:rPr>
          <w:rFonts w:ascii="Times New Roman" w:hAnsi="Times New Roman"/>
          <w:b/>
          <w:sz w:val="24"/>
          <w:szCs w:val="24"/>
        </w:rPr>
        <w:t>Начальное общее образование</w:t>
      </w:r>
    </w:p>
    <w:p w:rsidR="00936741" w:rsidRPr="00C27B4C" w:rsidRDefault="00936741" w:rsidP="00C27B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в Школе организуется в соответствии с Федеральным законом от 29.12.2012 № 273-ФЗ «Об образовании в Российской Федерации», ФГОС начального общего, основного общего и среднего общего образования, основными образовательными программами, локальными нормативными актами Школы.</w:t>
      </w:r>
    </w:p>
    <w:p w:rsidR="00936741" w:rsidRPr="00C27B4C" w:rsidRDefault="00936741" w:rsidP="00C27B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С 01.09.2023 Школа использует федеральную образовательную программу начального общего образования, утвержденную приказом Минпросвещения России от 18.05.2023 № 172 (далее — ФОП НОО)</w:t>
      </w:r>
    </w:p>
    <w:p w:rsidR="00936741" w:rsidRPr="00C27B4C" w:rsidRDefault="00936741" w:rsidP="00C27B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 xml:space="preserve">Для внедрения ФОП НОО Школа реализует мероприятия дорожной карты, утвержденной </w:t>
      </w:r>
      <w:r w:rsidRPr="00C27B4C">
        <w:rPr>
          <w:rFonts w:ascii="Times New Roman" w:hAnsi="Times New Roman" w:cs="Times New Roman"/>
          <w:sz w:val="24"/>
          <w:szCs w:val="24"/>
        </w:rPr>
        <w:t xml:space="preserve">24.04.2023. </w:t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В рамках дорожной карты Школа утвердила к 2023/2024 учебному году ООП ДОО, НОО, в которых содержание и планируемые результаты не ниже тех, что указаны в ФОП НОО. При разработке ООП Школа непосредственно использовала:</w:t>
      </w:r>
    </w:p>
    <w:p w:rsidR="00936741" w:rsidRPr="00C27B4C" w:rsidRDefault="00936741" w:rsidP="00C27B4C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федеральные рабочие программы по учебным предметам «Русский язык», «Литературное чтение», «Окружающий мир» — для ООП НОО;</w:t>
      </w:r>
    </w:p>
    <w:p w:rsidR="00936741" w:rsidRPr="00C27B4C" w:rsidRDefault="00936741" w:rsidP="00C27B4C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программы формирования универсальных учебных действий у учащихся;</w:t>
      </w:r>
    </w:p>
    <w:p w:rsidR="00936741" w:rsidRPr="00C27B4C" w:rsidRDefault="00936741" w:rsidP="00C27B4C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федеральные рабочие программы воспитания;</w:t>
      </w:r>
    </w:p>
    <w:p w:rsidR="00936741" w:rsidRPr="00C27B4C" w:rsidRDefault="00936741" w:rsidP="00C27B4C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федеральные учебные планы;</w:t>
      </w:r>
    </w:p>
    <w:p w:rsidR="00936741" w:rsidRPr="00C27B4C" w:rsidRDefault="00936741" w:rsidP="00C27B4C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федеральные календарные планы воспитательной работы.</w:t>
      </w:r>
    </w:p>
    <w:p w:rsidR="00936741" w:rsidRPr="00C27B4C" w:rsidRDefault="00936741" w:rsidP="00AF34DF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Анализ текущих достижений показал результаты, сопоставимые с результатами прошлого и позапрошлого годов. Учителя отмечают, что им стало проще оформлять методическую документацию с использованием различных частей ФОП и дополнительных методических документов от Минпросвещения.</w:t>
      </w:r>
    </w:p>
    <w:p w:rsidR="00936741" w:rsidRPr="00C27B4C" w:rsidRDefault="00936741" w:rsidP="00AF34DF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 xml:space="preserve">С 01.01.2021 года Школа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 В связи с новыми санитарными требованиями Школа усилила контроль за уроками физкультуры. Учитель физкультуры организует процесс физического воспитания и мероприятия по физкультуре в зависимости от пола, возраста и состояния здоровья. </w:t>
      </w:r>
    </w:p>
    <w:p w:rsidR="00936741" w:rsidRPr="00C27B4C" w:rsidRDefault="00936741" w:rsidP="00AF34DF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Школа ведет работу по формированию здорового образа жизни и реализации технологий сбережения здоровья. Все учителя проводят совместно с обучающимися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936741" w:rsidRPr="00C27B4C" w:rsidRDefault="00936741" w:rsidP="00C27B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Воспитательная работа</w:t>
      </w:r>
    </w:p>
    <w:p w:rsidR="00936741" w:rsidRPr="00C27B4C" w:rsidRDefault="00936741" w:rsidP="00AF34DF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С 01.09.2021 Школа реализует рабочую программу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В рамках воспитательной работы Школа:</w:t>
      </w:r>
    </w:p>
    <w:p w:rsidR="00936741" w:rsidRPr="00C27B4C" w:rsidRDefault="00936741" w:rsidP="00C27B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  <w:r w:rsidRPr="00C27B4C">
        <w:rPr>
          <w:rFonts w:ascii="Times New Roman" w:hAnsi="Times New Roman" w:cs="Times New Roman"/>
          <w:sz w:val="24"/>
          <w:szCs w:val="24"/>
        </w:rPr>
        <w:br/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2) реализует потенциал классного руководства в воспитании школьников, поддерживает активное участие классных сообществ в жизни Школы;</w:t>
      </w:r>
      <w:r w:rsidRPr="00C27B4C">
        <w:rPr>
          <w:rFonts w:ascii="Times New Roman" w:hAnsi="Times New Roman" w:cs="Times New Roman"/>
          <w:sz w:val="24"/>
          <w:szCs w:val="24"/>
        </w:rPr>
        <w:br/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3) вовлекает школьников в кружки, секции, клубы, работающие по школьным программам внеурочной деятельности, реализовывать их воспитательные возможности;</w:t>
      </w:r>
      <w:r w:rsidRPr="00C27B4C">
        <w:rPr>
          <w:rFonts w:ascii="Times New Roman" w:hAnsi="Times New Roman" w:cs="Times New Roman"/>
          <w:sz w:val="24"/>
          <w:szCs w:val="24"/>
        </w:rPr>
        <w:br/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  <w:r w:rsidRPr="00C27B4C">
        <w:rPr>
          <w:rFonts w:ascii="Times New Roman" w:hAnsi="Times New Roman" w:cs="Times New Roman"/>
          <w:sz w:val="24"/>
          <w:szCs w:val="24"/>
        </w:rPr>
        <w:br/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 xml:space="preserve">5) поддерживает ученическое самоуправление — как на уровне </w:t>
      </w:r>
      <w:r w:rsidR="00AF34DF">
        <w:rPr>
          <w:rFonts w:ascii="Times New Roman" w:hAnsi="Times New Roman" w:cs="Times New Roman"/>
          <w:color w:val="000000"/>
          <w:sz w:val="24"/>
          <w:szCs w:val="24"/>
        </w:rPr>
        <w:t xml:space="preserve">Школы, так и на уровне классных </w:t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сообществ;</w:t>
      </w:r>
      <w:r w:rsidRPr="00C27B4C">
        <w:rPr>
          <w:rFonts w:ascii="Times New Roman" w:hAnsi="Times New Roman" w:cs="Times New Roman"/>
          <w:sz w:val="24"/>
          <w:szCs w:val="24"/>
        </w:rPr>
        <w:br/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6) поддерживает деятельность функционирующих на базе школы детских общественных объединений и организаций</w:t>
      </w:r>
      <w:r w:rsidR="00381479" w:rsidRPr="00C27B4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 xml:space="preserve"> школьного спортивного клуба;</w:t>
      </w:r>
      <w:r w:rsidR="00381479" w:rsidRPr="00C27B4C">
        <w:rPr>
          <w:rFonts w:ascii="Times New Roman" w:hAnsi="Times New Roman" w:cs="Times New Roman"/>
          <w:color w:val="000000"/>
          <w:sz w:val="24"/>
          <w:szCs w:val="24"/>
        </w:rPr>
        <w:t xml:space="preserve"> клуба Юнармии.</w:t>
      </w:r>
      <w:r w:rsidRPr="00C27B4C">
        <w:rPr>
          <w:rFonts w:ascii="Times New Roman" w:hAnsi="Times New Roman" w:cs="Times New Roman"/>
          <w:sz w:val="24"/>
          <w:szCs w:val="24"/>
        </w:rPr>
        <w:br/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7) организует для школьников экскурсии, походы и реализует их воспитательный потенциал;</w:t>
      </w:r>
      <w:r w:rsidRPr="00C27B4C">
        <w:rPr>
          <w:rFonts w:ascii="Times New Roman" w:hAnsi="Times New Roman" w:cs="Times New Roman"/>
          <w:sz w:val="24"/>
          <w:szCs w:val="24"/>
        </w:rPr>
        <w:br/>
      </w:r>
      <w:r w:rsidR="00AF34DF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организует профориентационную работу со школьниками;</w:t>
      </w:r>
      <w:r w:rsidRPr="00C27B4C">
        <w:rPr>
          <w:rFonts w:ascii="Times New Roman" w:hAnsi="Times New Roman" w:cs="Times New Roman"/>
          <w:sz w:val="24"/>
          <w:szCs w:val="24"/>
        </w:rPr>
        <w:br/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9) развивает предметно-эстетическую среду Школы и реализует ее воспитательные возможности;</w:t>
      </w:r>
      <w:r w:rsidRPr="00C27B4C">
        <w:rPr>
          <w:rFonts w:ascii="Times New Roman" w:hAnsi="Times New Roman" w:cs="Times New Roman"/>
          <w:sz w:val="24"/>
          <w:szCs w:val="24"/>
        </w:rPr>
        <w:br/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381479" w:rsidRPr="00C27B4C" w:rsidRDefault="00381479" w:rsidP="00C27B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 xml:space="preserve">В 2023/2024 учебном году скорректировали профориентационную работу со школьниками </w:t>
      </w:r>
    </w:p>
    <w:p w:rsidR="00381479" w:rsidRPr="00C27B4C" w:rsidRDefault="00381479" w:rsidP="00C27B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Профориентационная работа в Школе в 1–4-е классах осуществляется через знакомство школьников с миром профессий и формирование у них понимания важности правильного выбора профессии.</w:t>
      </w:r>
    </w:p>
    <w:p w:rsidR="00C36222" w:rsidRPr="00C27B4C" w:rsidRDefault="00381479" w:rsidP="00C27B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Всего в 2023</w:t>
      </w:r>
      <w:r w:rsidR="00C36222" w:rsidRPr="00C27B4C">
        <w:rPr>
          <w:rFonts w:ascii="Times New Roman" w:hAnsi="Times New Roman"/>
          <w:sz w:val="24"/>
          <w:szCs w:val="24"/>
        </w:rPr>
        <w:t> году в образовательной организации</w:t>
      </w:r>
      <w:r w:rsidR="009958F2" w:rsidRPr="00C27B4C">
        <w:rPr>
          <w:rFonts w:ascii="Times New Roman" w:hAnsi="Times New Roman"/>
          <w:sz w:val="24"/>
          <w:szCs w:val="24"/>
        </w:rPr>
        <w:t xml:space="preserve"> получали обра</w:t>
      </w:r>
      <w:r w:rsidR="00AF34DF">
        <w:rPr>
          <w:rFonts w:ascii="Times New Roman" w:hAnsi="Times New Roman"/>
          <w:sz w:val="24"/>
          <w:szCs w:val="24"/>
        </w:rPr>
        <w:t>зование 12</w:t>
      </w:r>
      <w:r w:rsidR="00C36222" w:rsidRPr="00C27B4C">
        <w:rPr>
          <w:rFonts w:ascii="Times New Roman" w:hAnsi="Times New Roman"/>
          <w:sz w:val="24"/>
          <w:szCs w:val="24"/>
        </w:rPr>
        <w:t> обучающихся.</w:t>
      </w:r>
    </w:p>
    <w:p w:rsidR="00BB0DA8" w:rsidRPr="00C27B4C" w:rsidRDefault="00BB0DA8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60222" w:rsidRPr="00C27B4C" w:rsidRDefault="00560222" w:rsidP="00DD7AC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C27B4C">
        <w:rPr>
          <w:rFonts w:ascii="Times New Roman" w:hAnsi="Times New Roman"/>
          <w:b/>
          <w:sz w:val="24"/>
          <w:szCs w:val="24"/>
        </w:rPr>
        <w:t>Внеурочная деятельность</w:t>
      </w:r>
    </w:p>
    <w:p w:rsidR="00560222" w:rsidRPr="00C27B4C" w:rsidRDefault="00560222" w:rsidP="007A1D0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Организация внеурочной деятельности соответствует требованиям ФГОС уровня начального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560222" w:rsidRPr="00C27B4C" w:rsidRDefault="00560222" w:rsidP="007A1D0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Формами организации внеурочной деятельности являются кружки.</w:t>
      </w:r>
    </w:p>
    <w:p w:rsidR="00CF2FBA" w:rsidRPr="00C27B4C" w:rsidRDefault="00CF2FBA" w:rsidP="00CF2FB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 w:rsidR="00303118" w:rsidRPr="00C27B4C">
        <w:rPr>
          <w:rFonts w:ascii="Times New Roman" w:hAnsi="Times New Roman"/>
          <w:b/>
          <w:bCs/>
          <w:color w:val="000000"/>
          <w:sz w:val="24"/>
          <w:szCs w:val="24"/>
        </w:rPr>
        <w:t>неурочная</w:t>
      </w:r>
      <w:r w:rsidRPr="00C27B4C">
        <w:rPr>
          <w:rFonts w:ascii="Times New Roman" w:hAnsi="Times New Roman"/>
          <w:b/>
          <w:bCs/>
          <w:color w:val="000000"/>
          <w:sz w:val="24"/>
          <w:szCs w:val="24"/>
        </w:rPr>
        <w:t xml:space="preserve"> деятельность в 2022-2023 </w:t>
      </w:r>
      <w:r w:rsidR="00303118" w:rsidRPr="00C27B4C">
        <w:rPr>
          <w:rFonts w:ascii="Times New Roman" w:hAnsi="Times New Roman"/>
          <w:b/>
          <w:bCs/>
          <w:color w:val="000000"/>
          <w:sz w:val="24"/>
          <w:szCs w:val="24"/>
        </w:rPr>
        <w:t>учебном</w:t>
      </w:r>
      <w:r w:rsidRPr="00C27B4C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</w:t>
      </w:r>
      <w:r w:rsidR="00303118" w:rsidRPr="00C27B4C"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</w:p>
    <w:tbl>
      <w:tblPr>
        <w:tblW w:w="974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67"/>
        <w:gridCol w:w="1984"/>
        <w:gridCol w:w="2268"/>
        <w:gridCol w:w="567"/>
        <w:gridCol w:w="425"/>
        <w:gridCol w:w="142"/>
        <w:gridCol w:w="425"/>
        <w:gridCol w:w="567"/>
      </w:tblGrid>
      <w:tr w:rsidR="00CF2FBA" w:rsidRPr="00C27B4C" w:rsidTr="0041592D">
        <w:trPr>
          <w:trHeight w:val="230"/>
        </w:trPr>
        <w:tc>
          <w:tcPr>
            <w:tcW w:w="3367" w:type="dxa"/>
            <w:vMerge w:val="restart"/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1984" w:type="dxa"/>
            <w:vMerge w:val="restart"/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left="-1022" w:firstLine="10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2126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CF2FBA" w:rsidRPr="00C27B4C" w:rsidTr="0041592D">
        <w:trPr>
          <w:trHeight w:val="230"/>
        </w:trPr>
        <w:tc>
          <w:tcPr>
            <w:tcW w:w="3367" w:type="dxa"/>
            <w:vMerge/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</w:tr>
      <w:tr w:rsidR="00CF2FBA" w:rsidRPr="00C27B4C" w:rsidTr="0041592D">
        <w:trPr>
          <w:trHeight w:val="230"/>
        </w:trPr>
        <w:tc>
          <w:tcPr>
            <w:tcW w:w="336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CF2FBA" w:rsidRPr="00C27B4C" w:rsidTr="0041592D">
        <w:trPr>
          <w:trHeight w:val="230"/>
        </w:trPr>
        <w:tc>
          <w:tcPr>
            <w:tcW w:w="9745" w:type="dxa"/>
            <w:gridSpan w:val="8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Обязательная часть</w:t>
            </w:r>
          </w:p>
        </w:tc>
      </w:tr>
      <w:tr w:rsidR="00CF2FBA" w:rsidRPr="00C27B4C" w:rsidTr="0041592D"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кружок</w:t>
            </w:r>
          </w:p>
        </w:tc>
        <w:tc>
          <w:tcPr>
            <w:tcW w:w="2268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важном </w:t>
            </w:r>
          </w:p>
        </w:tc>
        <w:tc>
          <w:tcPr>
            <w:tcW w:w="567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lef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F2FBA" w:rsidRPr="00C27B4C" w:rsidTr="0041592D">
        <w:tc>
          <w:tcPr>
            <w:tcW w:w="3367" w:type="dxa"/>
            <w:tcBorders>
              <w:top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1984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кружок</w:t>
            </w:r>
          </w:p>
        </w:tc>
        <w:tc>
          <w:tcPr>
            <w:tcW w:w="2268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567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F2FBA" w:rsidRPr="00C27B4C" w:rsidTr="0041592D">
        <w:tc>
          <w:tcPr>
            <w:tcW w:w="3367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1984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кружок </w:t>
            </w:r>
          </w:p>
        </w:tc>
        <w:tc>
          <w:tcPr>
            <w:tcW w:w="2268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 xml:space="preserve">Юный агроном </w:t>
            </w:r>
          </w:p>
        </w:tc>
        <w:tc>
          <w:tcPr>
            <w:tcW w:w="567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F2FBA" w:rsidRPr="00C27B4C" w:rsidTr="0041592D">
        <w:tc>
          <w:tcPr>
            <w:tcW w:w="9745" w:type="dxa"/>
            <w:gridSpan w:val="8"/>
            <w:tcBorders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  <w:tab w:val="left" w:pos="4155"/>
                <w:tab w:val="center" w:pos="4835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Вариативная часть</w:t>
            </w:r>
          </w:p>
        </w:tc>
      </w:tr>
      <w:tr w:rsidR="00CF2FBA" w:rsidRPr="00C27B4C" w:rsidTr="0041592D">
        <w:tc>
          <w:tcPr>
            <w:tcW w:w="3367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righ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984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кружок</w:t>
            </w:r>
          </w:p>
        </w:tc>
        <w:tc>
          <w:tcPr>
            <w:tcW w:w="2268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67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F2FBA" w:rsidRPr="00C27B4C" w:rsidTr="0041592D">
        <w:trPr>
          <w:trHeight w:val="990"/>
        </w:trPr>
        <w:tc>
          <w:tcPr>
            <w:tcW w:w="3367" w:type="dxa"/>
            <w:vMerge w:val="restart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кружок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F2FBA" w:rsidRPr="00C27B4C" w:rsidTr="0041592D">
        <w:trPr>
          <w:trHeight w:val="1245"/>
        </w:trPr>
        <w:tc>
          <w:tcPr>
            <w:tcW w:w="3367" w:type="dxa"/>
            <w:vMerge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кружок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F2FBA" w:rsidRPr="00C27B4C" w:rsidTr="0041592D">
        <w:trPr>
          <w:trHeight w:val="461"/>
        </w:trPr>
        <w:tc>
          <w:tcPr>
            <w:tcW w:w="7619" w:type="dxa"/>
            <w:gridSpan w:val="3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(по классам)</w:t>
            </w:r>
          </w:p>
        </w:tc>
        <w:tc>
          <w:tcPr>
            <w:tcW w:w="567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gridSpan w:val="2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CF2FBA" w:rsidRPr="00C27B4C" w:rsidRDefault="00CF2FBA" w:rsidP="0041592D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CF2FBA" w:rsidRPr="00C27B4C" w:rsidRDefault="00CF2FBA" w:rsidP="00CF2FBA">
      <w:pPr>
        <w:rPr>
          <w:rFonts w:ascii="Times New Roman" w:hAnsi="Times New Roman" w:cs="Times New Roman"/>
          <w:sz w:val="24"/>
          <w:szCs w:val="24"/>
        </w:rPr>
      </w:pPr>
    </w:p>
    <w:p w:rsidR="00303118" w:rsidRPr="00C27B4C" w:rsidRDefault="00303118" w:rsidP="00303118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b/>
          <w:bCs/>
          <w:color w:val="000000"/>
          <w:sz w:val="24"/>
          <w:szCs w:val="24"/>
        </w:rPr>
        <w:t>Внеурочная деятельность в 2023-2024 учебном году</w:t>
      </w:r>
    </w:p>
    <w:p w:rsidR="00CF2FBA" w:rsidRPr="00C27B4C" w:rsidRDefault="00CF2FBA" w:rsidP="007A1D0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70"/>
        <w:gridCol w:w="1796"/>
        <w:gridCol w:w="1483"/>
        <w:gridCol w:w="1361"/>
        <w:gridCol w:w="1361"/>
      </w:tblGrid>
      <w:tr w:rsidR="00303118" w:rsidRPr="00C27B4C" w:rsidTr="00303118">
        <w:tc>
          <w:tcPr>
            <w:tcW w:w="3570" w:type="dxa"/>
            <w:vMerge w:val="restart"/>
            <w:shd w:val="clear" w:color="auto" w:fill="auto"/>
          </w:tcPr>
          <w:p w:rsidR="00303118" w:rsidRPr="00C27B4C" w:rsidRDefault="00303118" w:rsidP="0030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Учебные курсы</w:t>
            </w:r>
          </w:p>
          <w:p w:rsidR="00303118" w:rsidRPr="00C27B4C" w:rsidRDefault="00303118" w:rsidP="0030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4"/>
            <w:shd w:val="clear" w:color="auto" w:fill="auto"/>
          </w:tcPr>
          <w:p w:rsidR="00303118" w:rsidRPr="00C27B4C" w:rsidRDefault="00303118" w:rsidP="0030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303118" w:rsidRPr="00C27B4C" w:rsidTr="00303118">
        <w:tc>
          <w:tcPr>
            <w:tcW w:w="3570" w:type="dxa"/>
            <w:vMerge/>
            <w:shd w:val="clear" w:color="auto" w:fill="auto"/>
          </w:tcPr>
          <w:p w:rsidR="00303118" w:rsidRPr="00C27B4C" w:rsidRDefault="00303118" w:rsidP="00303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3118" w:rsidRPr="00C27B4C" w:rsidTr="00303118">
        <w:tc>
          <w:tcPr>
            <w:tcW w:w="3570" w:type="dxa"/>
            <w:shd w:val="clear" w:color="auto" w:fill="auto"/>
          </w:tcPr>
          <w:p w:rsidR="00303118" w:rsidRPr="00C27B4C" w:rsidRDefault="00303118" w:rsidP="0030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796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3118" w:rsidRPr="00C27B4C" w:rsidTr="00303118">
        <w:tc>
          <w:tcPr>
            <w:tcW w:w="3570" w:type="dxa"/>
            <w:shd w:val="clear" w:color="auto" w:fill="auto"/>
          </w:tcPr>
          <w:p w:rsidR="00303118" w:rsidRPr="00C27B4C" w:rsidRDefault="00303118" w:rsidP="0030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Основы логики и алгоритмики</w:t>
            </w:r>
          </w:p>
        </w:tc>
        <w:tc>
          <w:tcPr>
            <w:tcW w:w="1796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3118" w:rsidRPr="00C27B4C" w:rsidTr="00303118">
        <w:tc>
          <w:tcPr>
            <w:tcW w:w="3570" w:type="dxa"/>
            <w:shd w:val="clear" w:color="auto" w:fill="auto"/>
          </w:tcPr>
          <w:p w:rsidR="00303118" w:rsidRPr="00C27B4C" w:rsidRDefault="00303118" w:rsidP="0030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</w:tc>
        <w:tc>
          <w:tcPr>
            <w:tcW w:w="1796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3118" w:rsidRPr="00C27B4C" w:rsidTr="00303118">
        <w:tc>
          <w:tcPr>
            <w:tcW w:w="3570" w:type="dxa"/>
            <w:shd w:val="clear" w:color="auto" w:fill="auto"/>
          </w:tcPr>
          <w:p w:rsidR="00303118" w:rsidRPr="00C27B4C" w:rsidRDefault="00303118" w:rsidP="0030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796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3118" w:rsidRPr="00C27B4C" w:rsidTr="00303118">
        <w:tc>
          <w:tcPr>
            <w:tcW w:w="3570" w:type="dxa"/>
            <w:shd w:val="clear" w:color="auto" w:fill="auto"/>
          </w:tcPr>
          <w:p w:rsidR="00303118" w:rsidRPr="00C27B4C" w:rsidRDefault="00303118" w:rsidP="0030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Орлята России</w:t>
            </w:r>
          </w:p>
        </w:tc>
        <w:tc>
          <w:tcPr>
            <w:tcW w:w="1796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3118" w:rsidRPr="00C27B4C" w:rsidTr="00303118">
        <w:tc>
          <w:tcPr>
            <w:tcW w:w="3570" w:type="dxa"/>
            <w:shd w:val="clear" w:color="auto" w:fill="auto"/>
          </w:tcPr>
          <w:p w:rsidR="00303118" w:rsidRPr="00C27B4C" w:rsidRDefault="00303118" w:rsidP="00303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796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3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1" w:type="dxa"/>
            <w:shd w:val="clear" w:color="auto" w:fill="auto"/>
          </w:tcPr>
          <w:p w:rsidR="00303118" w:rsidRPr="00C27B4C" w:rsidRDefault="00303118" w:rsidP="0030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03118" w:rsidRPr="00C27B4C" w:rsidRDefault="00303118" w:rsidP="007A1D0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D2F6C" w:rsidRDefault="00560222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Планы внеурочной деятельности НОО выполнены в полном объеме.</w:t>
      </w:r>
    </w:p>
    <w:p w:rsidR="00C27B4C" w:rsidRPr="00C27B4C" w:rsidRDefault="00C27B4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D2F6C" w:rsidRPr="00C27B4C" w:rsidRDefault="002D2F6C" w:rsidP="00DD7AC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27B4C">
        <w:rPr>
          <w:rFonts w:ascii="Times New Roman" w:hAnsi="Times New Roman"/>
          <w:b/>
          <w:sz w:val="24"/>
          <w:szCs w:val="24"/>
        </w:rPr>
        <w:t>IV. ОРГАНИЗАЦИЯ УЧЕБНОГО ПРОЦЕССА</w:t>
      </w:r>
    </w:p>
    <w:p w:rsidR="002D2F6C" w:rsidRPr="00C27B4C" w:rsidRDefault="002D2F6C" w:rsidP="00DD7AC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2D2F6C" w:rsidRPr="00C27B4C" w:rsidRDefault="002D2F6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Начало учебного г</w:t>
      </w:r>
      <w:r w:rsidR="009B2520" w:rsidRPr="00C27B4C">
        <w:rPr>
          <w:rFonts w:ascii="Times New Roman" w:hAnsi="Times New Roman"/>
          <w:sz w:val="24"/>
          <w:szCs w:val="24"/>
        </w:rPr>
        <w:t>ода – 1 сентября, окончание – 31</w:t>
      </w:r>
      <w:r w:rsidRPr="00C27B4C">
        <w:rPr>
          <w:rFonts w:ascii="Times New Roman" w:hAnsi="Times New Roman"/>
          <w:sz w:val="24"/>
          <w:szCs w:val="24"/>
        </w:rPr>
        <w:t xml:space="preserve"> мая.</w:t>
      </w:r>
    </w:p>
    <w:p w:rsidR="002D2F6C" w:rsidRPr="00C27B4C" w:rsidRDefault="002D2F6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Продолжительность учебного года: 1-е классы – 33 недели, 2–4-е классы – </w:t>
      </w:r>
      <w:r w:rsidR="009B2520" w:rsidRPr="00C27B4C">
        <w:rPr>
          <w:rFonts w:ascii="Times New Roman" w:hAnsi="Times New Roman"/>
          <w:sz w:val="24"/>
          <w:szCs w:val="24"/>
        </w:rPr>
        <w:t>35 недели</w:t>
      </w:r>
      <w:r w:rsidRPr="00C27B4C">
        <w:rPr>
          <w:rFonts w:ascii="Times New Roman" w:hAnsi="Times New Roman"/>
          <w:sz w:val="24"/>
          <w:szCs w:val="24"/>
        </w:rPr>
        <w:t>.</w:t>
      </w:r>
    </w:p>
    <w:p w:rsidR="002D2F6C" w:rsidRPr="00C27B4C" w:rsidRDefault="002D2F6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Продолжительность уроков – 40 минут.</w:t>
      </w:r>
    </w:p>
    <w:p w:rsidR="002D2F6C" w:rsidRPr="00C27B4C" w:rsidRDefault="002D2F6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Образовательная деятельность в Школе осуществляется по пятидневной учебной неделе.</w:t>
      </w:r>
    </w:p>
    <w:p w:rsidR="002D2F6C" w:rsidRPr="00C27B4C" w:rsidRDefault="002D2F6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Таблица 4.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1"/>
        <w:gridCol w:w="1871"/>
        <w:gridCol w:w="3201"/>
        <w:gridCol w:w="1834"/>
        <w:gridCol w:w="1648"/>
      </w:tblGrid>
      <w:tr w:rsidR="002D2F6C" w:rsidRPr="00C27B4C" w:rsidTr="000956F5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Количество учебных недель в году</w:t>
            </w:r>
          </w:p>
        </w:tc>
      </w:tr>
      <w:tr w:rsidR="002D2F6C" w:rsidRPr="00C27B4C" w:rsidTr="000956F5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Ступенчатый режим:</w:t>
            </w:r>
          </w:p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35 минут (сентябрь–декабрь);</w:t>
            </w:r>
          </w:p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40 минут (январь–май)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2D2F6C" w:rsidRPr="00C27B4C" w:rsidTr="000956F5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2–4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2D2F6C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2D2F6C" w:rsidRPr="00C27B4C" w:rsidRDefault="002D2F6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Начало учебных занятий – 8 ч 30 мин.</w:t>
      </w:r>
    </w:p>
    <w:p w:rsidR="002D2F6C" w:rsidRPr="00C27B4C" w:rsidRDefault="002D2F6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D2F6C" w:rsidRDefault="002D2F6C" w:rsidP="00DD7AC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27B4C">
        <w:rPr>
          <w:rFonts w:ascii="Times New Roman" w:hAnsi="Times New Roman"/>
          <w:b/>
          <w:sz w:val="24"/>
          <w:szCs w:val="24"/>
        </w:rPr>
        <w:t>V. СОДЕРЖАНИЕ И КАЧЕСТВО ПОДГОТОВКИ ОБУЧАЮЩИХСЯ</w:t>
      </w:r>
    </w:p>
    <w:p w:rsidR="00C27B4C" w:rsidRPr="00C27B4C" w:rsidRDefault="00C27B4C" w:rsidP="00DD7AC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2D2F6C" w:rsidRPr="00C27B4C" w:rsidRDefault="002D2F6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 xml:space="preserve">Проведен анализ успеваемости </w:t>
      </w:r>
      <w:r w:rsidR="00C27B4C">
        <w:rPr>
          <w:rFonts w:ascii="Times New Roman" w:hAnsi="Times New Roman"/>
          <w:sz w:val="24"/>
          <w:szCs w:val="24"/>
        </w:rPr>
        <w:t>и качества знаний по итогам 2022/23</w:t>
      </w:r>
      <w:r w:rsidRPr="00C27B4C">
        <w:rPr>
          <w:rFonts w:ascii="Times New Roman" w:hAnsi="Times New Roman"/>
          <w:sz w:val="24"/>
          <w:szCs w:val="24"/>
        </w:rPr>
        <w:t> учебного года. Статистические данные свидетельствуют об успешном освоении обучающимися основных образовательных программ.</w:t>
      </w:r>
    </w:p>
    <w:p w:rsidR="002D2F6C" w:rsidRPr="00C27B4C" w:rsidRDefault="002D2F6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Таблица 5</w:t>
      </w:r>
      <w:r w:rsidR="009B2520" w:rsidRPr="00C27B4C">
        <w:rPr>
          <w:rFonts w:ascii="Times New Roman" w:hAnsi="Times New Roman"/>
          <w:sz w:val="24"/>
          <w:szCs w:val="24"/>
        </w:rPr>
        <w:t>. Статистика показателей за 2022/23</w:t>
      </w:r>
      <w:r w:rsidRPr="00C27B4C">
        <w:rPr>
          <w:rFonts w:ascii="Times New Roman" w:hAnsi="Times New Roman"/>
          <w:sz w:val="24"/>
          <w:szCs w:val="24"/>
        </w:rPr>
        <w:t> год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"/>
        <w:gridCol w:w="6520"/>
        <w:gridCol w:w="2252"/>
      </w:tblGrid>
      <w:tr w:rsidR="00AD6F66" w:rsidRPr="00C27B4C" w:rsidTr="00436F50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C27B4C" w:rsidRDefault="00AD6F66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C27B4C" w:rsidRDefault="00AD6F66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2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2022/23</w:t>
            </w:r>
            <w:r w:rsidR="00AD6F66" w:rsidRPr="00C27B4C">
              <w:rPr>
                <w:rFonts w:ascii="Times New Roman" w:hAnsi="Times New Roman"/>
                <w:sz w:val="24"/>
                <w:szCs w:val="24"/>
              </w:rPr>
              <w:t> учебный год</w:t>
            </w:r>
          </w:p>
        </w:tc>
      </w:tr>
      <w:tr w:rsidR="00AD6F66" w:rsidRPr="00C27B4C" w:rsidTr="00436F50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C27B4C" w:rsidRDefault="00AD6F66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C27B4C" w:rsidRDefault="00AD6F66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 xml:space="preserve">Количество детей, обучавшихся </w:t>
            </w:r>
            <w:r w:rsidR="009B2520" w:rsidRPr="00C27B4C">
              <w:rPr>
                <w:rFonts w:ascii="Times New Roman" w:hAnsi="Times New Roman"/>
                <w:sz w:val="24"/>
                <w:szCs w:val="24"/>
              </w:rPr>
              <w:t>на конец учебного года (для 2022/23</w:t>
            </w:r>
            <w:r w:rsidRPr="00C27B4C">
              <w:rPr>
                <w:rFonts w:ascii="Times New Roman" w:hAnsi="Times New Roman"/>
                <w:sz w:val="24"/>
                <w:szCs w:val="24"/>
              </w:rPr>
              <w:t>), в том числе:</w:t>
            </w:r>
          </w:p>
        </w:tc>
        <w:tc>
          <w:tcPr>
            <w:tcW w:w="2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D6F66" w:rsidRPr="00C27B4C" w:rsidTr="00436F50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C27B4C" w:rsidRDefault="00AD6F66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C27B4C" w:rsidRDefault="00AD6F66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Количество обучающихся, оставленных на повторное обучение:</w:t>
            </w:r>
          </w:p>
        </w:tc>
        <w:tc>
          <w:tcPr>
            <w:tcW w:w="2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C27B4C" w:rsidRDefault="00AD6F66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436F50" w:rsidRPr="00C27B4C" w:rsidTr="00436F50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Количество обучающихся 4 классов, из них закончили на 4 и 5</w:t>
            </w:r>
          </w:p>
        </w:tc>
        <w:tc>
          <w:tcPr>
            <w:tcW w:w="2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3</w:t>
            </w:r>
            <w:r w:rsidR="00436F50" w:rsidRPr="00C27B4C">
              <w:rPr>
                <w:rFonts w:ascii="Times New Roman" w:hAnsi="Times New Roman"/>
                <w:sz w:val="24"/>
                <w:szCs w:val="24"/>
              </w:rPr>
              <w:t>/2</w:t>
            </w:r>
          </w:p>
        </w:tc>
      </w:tr>
    </w:tbl>
    <w:p w:rsidR="00436F50" w:rsidRPr="00C27B4C" w:rsidRDefault="00436F50" w:rsidP="00DD7AC8">
      <w:pPr>
        <w:pStyle w:val="a3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436F50" w:rsidRPr="00C27B4C" w:rsidRDefault="00436F50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Приведенная статистика показывает, что положительная динамика успешного освоения основной образовательной программы сохраняется</w:t>
      </w:r>
      <w:r w:rsidR="009B2520" w:rsidRPr="00C27B4C">
        <w:rPr>
          <w:rFonts w:ascii="Times New Roman" w:hAnsi="Times New Roman"/>
          <w:sz w:val="24"/>
          <w:szCs w:val="24"/>
        </w:rPr>
        <w:t>.</w:t>
      </w:r>
    </w:p>
    <w:p w:rsidR="00436F50" w:rsidRPr="00C27B4C" w:rsidRDefault="00436F50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6F50" w:rsidRPr="00C27B4C" w:rsidRDefault="00436F50" w:rsidP="00DD7AC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27B4C">
        <w:rPr>
          <w:rFonts w:ascii="Times New Roman" w:hAnsi="Times New Roman"/>
          <w:b/>
          <w:sz w:val="24"/>
          <w:szCs w:val="24"/>
        </w:rPr>
        <w:t>Краткий анализ динамики результатов успеваемости и качества знаний</w:t>
      </w:r>
    </w:p>
    <w:p w:rsidR="00436F50" w:rsidRPr="00C27B4C" w:rsidRDefault="00436F50" w:rsidP="00DD7AC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436F50" w:rsidRPr="00C27B4C" w:rsidRDefault="00436F50" w:rsidP="00DD7AC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27B4C">
        <w:rPr>
          <w:rFonts w:ascii="Times New Roman" w:hAnsi="Times New Roman"/>
          <w:b/>
          <w:sz w:val="24"/>
          <w:szCs w:val="24"/>
        </w:rPr>
        <w:t xml:space="preserve">Таблица 6. Результаты освоения учащимися программы начального общего образования по </w:t>
      </w:r>
      <w:r w:rsidR="009B2520" w:rsidRPr="00C27B4C">
        <w:rPr>
          <w:rFonts w:ascii="Times New Roman" w:hAnsi="Times New Roman"/>
          <w:b/>
          <w:sz w:val="24"/>
          <w:szCs w:val="24"/>
        </w:rPr>
        <w:t>показателю «успеваемость» в 2023</w:t>
      </w:r>
      <w:r w:rsidRPr="00C27B4C">
        <w:rPr>
          <w:rFonts w:ascii="Times New Roman" w:hAnsi="Times New Roman"/>
          <w:b/>
          <w:sz w:val="24"/>
          <w:szCs w:val="24"/>
        </w:rPr>
        <w:t> году</w:t>
      </w:r>
    </w:p>
    <w:tbl>
      <w:tblPr>
        <w:tblW w:w="4668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652"/>
        <w:gridCol w:w="763"/>
        <w:gridCol w:w="707"/>
        <w:gridCol w:w="655"/>
        <w:gridCol w:w="567"/>
        <w:gridCol w:w="567"/>
        <w:gridCol w:w="323"/>
        <w:gridCol w:w="1018"/>
        <w:gridCol w:w="295"/>
        <w:gridCol w:w="1018"/>
        <w:gridCol w:w="295"/>
        <w:gridCol w:w="1018"/>
        <w:gridCol w:w="295"/>
      </w:tblGrid>
      <w:tr w:rsidR="00436F50" w:rsidRPr="00C27B4C" w:rsidTr="005E32E5">
        <w:tc>
          <w:tcPr>
            <w:tcW w:w="70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4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2112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Окончили год</w:t>
            </w:r>
          </w:p>
        </w:tc>
        <w:tc>
          <w:tcPr>
            <w:tcW w:w="262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Не успевают</w:t>
            </w:r>
          </w:p>
        </w:tc>
        <w:tc>
          <w:tcPr>
            <w:tcW w:w="131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Переведены условно</w:t>
            </w:r>
          </w:p>
        </w:tc>
      </w:tr>
      <w:tr w:rsidR="00436F50" w:rsidRPr="00C27B4C" w:rsidTr="005E32E5">
        <w:tc>
          <w:tcPr>
            <w:tcW w:w="70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31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Из них н/а</w:t>
            </w:r>
          </w:p>
        </w:tc>
      </w:tr>
      <w:tr w:rsidR="00436F50" w:rsidRPr="00C27B4C" w:rsidTr="005E32E5">
        <w:tc>
          <w:tcPr>
            <w:tcW w:w="70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с отметками «5»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36F50" w:rsidRPr="00C27B4C" w:rsidTr="005E32E5">
        <w:tc>
          <w:tcPr>
            <w:tcW w:w="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6F50" w:rsidRPr="00C27B4C" w:rsidTr="005E32E5">
        <w:tc>
          <w:tcPr>
            <w:tcW w:w="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6F50" w:rsidRPr="00C27B4C" w:rsidTr="005E32E5">
        <w:tc>
          <w:tcPr>
            <w:tcW w:w="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6F50" w:rsidRPr="00C27B4C" w:rsidTr="005E32E5">
        <w:tc>
          <w:tcPr>
            <w:tcW w:w="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9B252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C27B4C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C27B4C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36F50" w:rsidRPr="00C27B4C" w:rsidRDefault="00436F50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 xml:space="preserve">Если сравнить результаты освоения обучающимися программы начального общего образования по </w:t>
      </w:r>
      <w:r w:rsidR="009B2520" w:rsidRPr="00C27B4C">
        <w:rPr>
          <w:rFonts w:ascii="Times New Roman" w:hAnsi="Times New Roman"/>
          <w:sz w:val="24"/>
          <w:szCs w:val="24"/>
        </w:rPr>
        <w:t>показателю «успеваемость» в 2023</w:t>
      </w:r>
      <w:r w:rsidRPr="00C27B4C">
        <w:rPr>
          <w:rFonts w:ascii="Times New Roman" w:hAnsi="Times New Roman"/>
          <w:sz w:val="24"/>
          <w:szCs w:val="24"/>
        </w:rPr>
        <w:t xml:space="preserve"> году с результатами освоения учащимися программы начального общего образования по </w:t>
      </w:r>
      <w:r w:rsidR="009B2520" w:rsidRPr="00C27B4C">
        <w:rPr>
          <w:rFonts w:ascii="Times New Roman" w:hAnsi="Times New Roman"/>
          <w:sz w:val="24"/>
          <w:szCs w:val="24"/>
        </w:rPr>
        <w:t>показателю «успеваемость» в 2022</w:t>
      </w:r>
      <w:r w:rsidRPr="00C27B4C">
        <w:rPr>
          <w:rFonts w:ascii="Times New Roman" w:hAnsi="Times New Roman"/>
          <w:sz w:val="24"/>
          <w:szCs w:val="24"/>
        </w:rPr>
        <w:t xml:space="preserve"> году, то можно отметить, что процент учащихся, оконч</w:t>
      </w:r>
      <w:r w:rsidR="009B2520" w:rsidRPr="00C27B4C">
        <w:rPr>
          <w:rFonts w:ascii="Times New Roman" w:hAnsi="Times New Roman"/>
          <w:sz w:val="24"/>
          <w:szCs w:val="24"/>
        </w:rPr>
        <w:t>ивших на «4» и «5», снизился на 25 % (в 2022-м был 86</w:t>
      </w:r>
      <w:r w:rsidR="005E32E5" w:rsidRPr="00C27B4C">
        <w:rPr>
          <w:rFonts w:ascii="Times New Roman" w:hAnsi="Times New Roman"/>
          <w:sz w:val="24"/>
          <w:szCs w:val="24"/>
        </w:rPr>
        <w:t>%).  Процент учащихся, окончивших на «5» не изменился.</w:t>
      </w:r>
    </w:p>
    <w:p w:rsidR="005E32E5" w:rsidRPr="00C27B4C" w:rsidRDefault="005E32E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E32E5" w:rsidRPr="00C27B4C" w:rsidRDefault="005E32E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Активность и результативность участия в олимпиадах</w:t>
      </w:r>
    </w:p>
    <w:p w:rsidR="005E32E5" w:rsidRPr="00C27B4C" w:rsidRDefault="009B2520" w:rsidP="00DD7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В 2023</w:t>
      </w:r>
      <w:r w:rsidR="005E32E5" w:rsidRPr="00C27B4C">
        <w:rPr>
          <w:rFonts w:ascii="Times New Roman" w:hAnsi="Times New Roman" w:cs="Times New Roman"/>
          <w:sz w:val="24"/>
          <w:szCs w:val="24"/>
        </w:rPr>
        <w:t xml:space="preserve">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5E32E5" w:rsidRPr="00C27B4C" w:rsidRDefault="009B2520" w:rsidP="00DD7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В 2022/23</w:t>
      </w:r>
      <w:r w:rsidR="005E32E5" w:rsidRPr="00C27B4C">
        <w:rPr>
          <w:rFonts w:ascii="Times New Roman" w:hAnsi="Times New Roman" w:cs="Times New Roman"/>
          <w:sz w:val="24"/>
          <w:szCs w:val="24"/>
        </w:rPr>
        <w:t xml:space="preserve"> году в школьном этапе олимпиады по русскому языку приняли участие </w:t>
      </w:r>
      <w:r w:rsidR="00426BE8" w:rsidRPr="00C27B4C">
        <w:rPr>
          <w:rFonts w:ascii="Times New Roman" w:hAnsi="Times New Roman" w:cs="Times New Roman"/>
          <w:sz w:val="24"/>
          <w:szCs w:val="24"/>
        </w:rPr>
        <w:t>3</w:t>
      </w:r>
      <w:r w:rsidR="005E32E5" w:rsidRPr="00C27B4C">
        <w:rPr>
          <w:rFonts w:ascii="Times New Roman" w:hAnsi="Times New Roman" w:cs="Times New Roman"/>
          <w:sz w:val="24"/>
          <w:szCs w:val="24"/>
        </w:rPr>
        <w:t xml:space="preserve"> обучающихся, количество победителей – 0, количество призёров- 0, количество заявок на муниципальный этап – 0. В школьном этапе олимпиады по математике принял</w:t>
      </w:r>
      <w:r w:rsidR="00426BE8" w:rsidRPr="00C27B4C">
        <w:rPr>
          <w:rFonts w:ascii="Times New Roman" w:hAnsi="Times New Roman" w:cs="Times New Roman"/>
          <w:sz w:val="24"/>
          <w:szCs w:val="24"/>
        </w:rPr>
        <w:t>и участие 3</w:t>
      </w:r>
      <w:r w:rsidR="005E32E5" w:rsidRPr="00C27B4C">
        <w:rPr>
          <w:rFonts w:ascii="Times New Roman" w:hAnsi="Times New Roman" w:cs="Times New Roman"/>
          <w:sz w:val="24"/>
          <w:szCs w:val="24"/>
        </w:rPr>
        <w:t xml:space="preserve"> обучающихся, количество победителей – 0, количество призёров- 0, количество заявок на муниципальный этап – 0. Анализируя результаты, можно сделать вывод, что количественные и качественные показатели не изменились по сравнению с прошлым учебным годом. Следовательно, необходимо активизировать работу по подготовке обучающихся к олимпиадам.</w:t>
      </w:r>
    </w:p>
    <w:p w:rsidR="005E32E5" w:rsidRPr="00C27B4C" w:rsidRDefault="005E32E5" w:rsidP="00DD7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Обучающие принимают активное участие в Уроке цифры - всероссийском образовательном проекте в сфере цифровой экономики.</w:t>
      </w:r>
    </w:p>
    <w:p w:rsidR="00426BE8" w:rsidRPr="00C27B4C" w:rsidRDefault="00413CF8" w:rsidP="00DD7AC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27B4C">
        <w:rPr>
          <w:rFonts w:ascii="Times New Roman" w:hAnsi="Times New Roman"/>
          <w:b/>
          <w:sz w:val="24"/>
          <w:szCs w:val="24"/>
        </w:rPr>
        <w:t>VI</w:t>
      </w:r>
      <w:r w:rsidR="00426BE8" w:rsidRPr="00C27B4C">
        <w:rPr>
          <w:rFonts w:ascii="Times New Roman" w:hAnsi="Times New Roman"/>
          <w:b/>
          <w:sz w:val="24"/>
          <w:szCs w:val="24"/>
        </w:rPr>
        <w:t>. ФУНКЦИОНИРОВАНИЕ ВНУТРЕННЕЙ СИСТЕМЫ ОЦЕНКИ КАЧЕСТВА ОБРАЗОВАНИЯ</w:t>
      </w:r>
    </w:p>
    <w:p w:rsidR="00426BE8" w:rsidRPr="00C27B4C" w:rsidRDefault="00426BE8" w:rsidP="00DD7AC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Деятельность по оценке качества образования</w:t>
      </w:r>
      <w:r w:rsidR="009B2520" w:rsidRPr="00C27B4C">
        <w:rPr>
          <w:rFonts w:ascii="Times New Roman" w:hAnsi="Times New Roman"/>
          <w:sz w:val="24"/>
          <w:szCs w:val="24"/>
        </w:rPr>
        <w:t xml:space="preserve"> в МБОУ «Мальцевская НОШ» в 2023</w:t>
      </w:r>
      <w:r w:rsidRPr="00C27B4C">
        <w:rPr>
          <w:rFonts w:ascii="Times New Roman" w:hAnsi="Times New Roman"/>
          <w:sz w:val="24"/>
          <w:szCs w:val="24"/>
        </w:rPr>
        <w:t xml:space="preserve"> году организовывалась на основании Положения о внутренней системе оценки качества образования (ВСОКО) и в соот</w:t>
      </w:r>
      <w:r w:rsidR="009B2520" w:rsidRPr="00C27B4C">
        <w:rPr>
          <w:rFonts w:ascii="Times New Roman" w:hAnsi="Times New Roman"/>
          <w:sz w:val="24"/>
          <w:szCs w:val="24"/>
        </w:rPr>
        <w:t>ветствии с Планами ВСОКО на 2022/23 и 2023/24</w:t>
      </w:r>
      <w:r w:rsidRPr="00C27B4C">
        <w:rPr>
          <w:rFonts w:ascii="Times New Roman" w:hAnsi="Times New Roman"/>
          <w:sz w:val="24"/>
          <w:szCs w:val="24"/>
        </w:rPr>
        <w:t xml:space="preserve"> учебные годы.</w:t>
      </w:r>
    </w:p>
    <w:p w:rsidR="00426BE8" w:rsidRPr="00C27B4C" w:rsidRDefault="00426BE8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Внутренняя система оценки качества образования Школы ориентирована на решение следующих задач:</w:t>
      </w:r>
    </w:p>
    <w:p w:rsidR="00426BE8" w:rsidRPr="00C27B4C" w:rsidRDefault="00426BE8" w:rsidP="00DD7AC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426BE8" w:rsidRPr="00C27B4C" w:rsidRDefault="00426BE8" w:rsidP="00DD7AC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426BE8" w:rsidRPr="00C27B4C" w:rsidRDefault="00426BE8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Основными направлениями и целями оценочно</w:t>
      </w:r>
      <w:r w:rsidR="00221B3C" w:rsidRPr="00C27B4C">
        <w:rPr>
          <w:rFonts w:ascii="Times New Roman" w:hAnsi="Times New Roman"/>
          <w:sz w:val="24"/>
          <w:szCs w:val="24"/>
        </w:rPr>
        <w:t>й деятельности в МБОУ «Мальцевская НОШ</w:t>
      </w:r>
      <w:r w:rsidRPr="00C27B4C">
        <w:rPr>
          <w:rFonts w:ascii="Times New Roman" w:hAnsi="Times New Roman"/>
          <w:sz w:val="24"/>
          <w:szCs w:val="24"/>
        </w:rPr>
        <w:t>» являются:</w:t>
      </w:r>
    </w:p>
    <w:p w:rsidR="00426BE8" w:rsidRPr="00C27B4C" w:rsidRDefault="00426BE8" w:rsidP="00DD7AC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426BE8" w:rsidRPr="00C27B4C" w:rsidRDefault="00426BE8" w:rsidP="00DD7AC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оценка результатов деятельности педагогических кадров как основа аттестационных процедур;</w:t>
      </w:r>
    </w:p>
    <w:p w:rsidR="00426BE8" w:rsidRPr="00C27B4C" w:rsidRDefault="00426BE8" w:rsidP="00DD7AC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оценка результатов деятельности образовательной организации как основа аккредитационных процедур.</w:t>
      </w:r>
    </w:p>
    <w:p w:rsidR="00426BE8" w:rsidRPr="00C27B4C" w:rsidRDefault="00426BE8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Объектами процедуры оценки качества образовательных результатов обучающихся являются:</w:t>
      </w:r>
    </w:p>
    <w:p w:rsidR="00426BE8" w:rsidRPr="00C27B4C" w:rsidRDefault="00426BE8" w:rsidP="00DD7AC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личностные результаты;</w:t>
      </w:r>
    </w:p>
    <w:p w:rsidR="00426BE8" w:rsidRPr="00C27B4C" w:rsidRDefault="00426BE8" w:rsidP="00DD7AC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метапредметные результаты;</w:t>
      </w:r>
    </w:p>
    <w:p w:rsidR="00426BE8" w:rsidRPr="00C27B4C" w:rsidRDefault="00426BE8" w:rsidP="00DD7AC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предметные результаты;</w:t>
      </w:r>
    </w:p>
    <w:p w:rsidR="00426BE8" w:rsidRPr="00C27B4C" w:rsidRDefault="00426BE8" w:rsidP="00DD7AC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426BE8" w:rsidRPr="00C27B4C" w:rsidRDefault="00426BE8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426BE8" w:rsidRPr="00C27B4C" w:rsidRDefault="00426BE8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Содержание процедуры оценки качества условий образовательной деятельности включает в себя:</w:t>
      </w:r>
    </w:p>
    <w:p w:rsidR="00426BE8" w:rsidRPr="00C27B4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426BE8" w:rsidRPr="00C27B4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426BE8" w:rsidRPr="00C27B4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оснащенность учебных кабинетов современным оборудованием, средствами обучения и мебелью;</w:t>
      </w:r>
    </w:p>
    <w:p w:rsidR="00426BE8" w:rsidRPr="00C27B4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обеспеченность методической и учебной литературой;</w:t>
      </w:r>
    </w:p>
    <w:p w:rsidR="00426BE8" w:rsidRPr="00C27B4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диагностику уро</w:t>
      </w:r>
      <w:r w:rsidR="00221B3C" w:rsidRPr="00C27B4C">
        <w:rPr>
          <w:rFonts w:ascii="Times New Roman" w:hAnsi="Times New Roman"/>
          <w:sz w:val="24"/>
          <w:szCs w:val="24"/>
        </w:rPr>
        <w:t xml:space="preserve">вня тревожности обучающихся 1-го класса в </w:t>
      </w:r>
      <w:r w:rsidRPr="00C27B4C">
        <w:rPr>
          <w:rFonts w:ascii="Times New Roman" w:hAnsi="Times New Roman"/>
          <w:sz w:val="24"/>
          <w:szCs w:val="24"/>
        </w:rPr>
        <w:t>период адаптации;</w:t>
      </w:r>
    </w:p>
    <w:p w:rsidR="00426BE8" w:rsidRPr="00C27B4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оценку количества обучающихся и сохранения контингента обучающихся;</w:t>
      </w:r>
    </w:p>
    <w:p w:rsidR="00426BE8" w:rsidRPr="00C27B4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экспертов, аттестационных комиссий, жюри, участие в профессиональных конкурсах);</w:t>
      </w:r>
    </w:p>
    <w:p w:rsidR="008E3437" w:rsidRPr="00C27B4C" w:rsidRDefault="008E3437" w:rsidP="008A17EC">
      <w:pPr>
        <w:pStyle w:val="Default"/>
        <w:jc w:val="both"/>
        <w:rPr>
          <w:rFonts w:ascii="Times New Roman" w:eastAsiaTheme="minorHAnsi" w:hAnsi="Times New Roman"/>
          <w:lang w:eastAsia="en-US"/>
        </w:rPr>
      </w:pPr>
    </w:p>
    <w:p w:rsidR="000956F5" w:rsidRPr="00C27B4C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</w:t>
      </w:r>
      <w:r w:rsidR="00413CF8"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ОЦЕНКА КАДРОВОГО ОБЕСПЕЧЕНИЯ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Основные принципы кадровой политики направлены: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на сохранение, укрепление и развитие кадрового потенциала;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повышение уровня квалификации персонала.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На период самообследования в Школе работают 2 педагога, имеющих высшее</w:t>
      </w:r>
      <w:r w:rsidR="00DE5C35" w:rsidRPr="00C27B4C">
        <w:rPr>
          <w:rFonts w:ascii="Times New Roman" w:hAnsi="Times New Roman"/>
          <w:sz w:val="24"/>
          <w:szCs w:val="24"/>
        </w:rPr>
        <w:t xml:space="preserve"> образование, один педагог высшую</w:t>
      </w:r>
      <w:r w:rsidRPr="00C27B4C">
        <w:rPr>
          <w:rFonts w:ascii="Times New Roman" w:hAnsi="Times New Roman"/>
          <w:sz w:val="24"/>
          <w:szCs w:val="24"/>
        </w:rPr>
        <w:t xml:space="preserve"> квалификационную категорию</w:t>
      </w:r>
      <w:r w:rsidR="00DE5C35" w:rsidRPr="00C27B4C">
        <w:rPr>
          <w:rFonts w:ascii="Times New Roman" w:hAnsi="Times New Roman"/>
          <w:sz w:val="24"/>
          <w:szCs w:val="24"/>
        </w:rPr>
        <w:t>, один первую квалификационную категорию</w:t>
      </w:r>
      <w:r w:rsidRPr="00C27B4C">
        <w:rPr>
          <w:rFonts w:ascii="Times New Roman" w:hAnsi="Times New Roman"/>
          <w:sz w:val="24"/>
          <w:szCs w:val="24"/>
        </w:rPr>
        <w:t>.</w:t>
      </w:r>
    </w:p>
    <w:p w:rsidR="008E3437" w:rsidRPr="00C27B4C" w:rsidRDefault="008E3437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956F5" w:rsidRPr="00C27B4C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</w:t>
      </w:r>
      <w:r w:rsidR="00413CF8"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ОЦЕНКА УЧЕБНО-МЕТОДИЧЕСКОГО И БИБЛИОТЕЧНО-ИНФОРМАЦИОННОГО ОБЕСПЕЧЕНИЯ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Общая характеристика:</w:t>
      </w:r>
    </w:p>
    <w:p w:rsidR="000956F5" w:rsidRPr="00C27B4C" w:rsidRDefault="00DE5C3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объем библиотечного фонда – 1803</w:t>
      </w:r>
      <w:r w:rsidR="000956F5" w:rsidRPr="00C27B4C">
        <w:rPr>
          <w:rFonts w:ascii="Times New Roman" w:hAnsi="Times New Roman"/>
          <w:sz w:val="24"/>
          <w:szCs w:val="24"/>
        </w:rPr>
        <w:t xml:space="preserve"> единиц;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книгообеспеченность – 100 процентов;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обращаемость –</w:t>
      </w:r>
      <w:r w:rsidR="00DE5C35" w:rsidRPr="00C27B4C">
        <w:rPr>
          <w:rFonts w:ascii="Times New Roman" w:hAnsi="Times New Roman"/>
          <w:sz w:val="24"/>
          <w:szCs w:val="24"/>
        </w:rPr>
        <w:t xml:space="preserve"> 295</w:t>
      </w:r>
      <w:r w:rsidR="00D37CCC" w:rsidRPr="00C27B4C">
        <w:rPr>
          <w:rFonts w:ascii="Times New Roman" w:hAnsi="Times New Roman"/>
          <w:sz w:val="24"/>
          <w:szCs w:val="24"/>
        </w:rPr>
        <w:t xml:space="preserve"> </w:t>
      </w:r>
      <w:r w:rsidRPr="00C27B4C">
        <w:rPr>
          <w:rFonts w:ascii="Times New Roman" w:hAnsi="Times New Roman"/>
          <w:sz w:val="24"/>
          <w:szCs w:val="24"/>
        </w:rPr>
        <w:t>посещений в год;</w:t>
      </w:r>
    </w:p>
    <w:p w:rsidR="000956F5" w:rsidRPr="00C27B4C" w:rsidRDefault="00D37CCC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объем учебного фонда –490</w:t>
      </w:r>
      <w:r w:rsidR="000956F5" w:rsidRPr="00C27B4C">
        <w:rPr>
          <w:rFonts w:ascii="Times New Roman" w:hAnsi="Times New Roman"/>
          <w:sz w:val="24"/>
          <w:szCs w:val="24"/>
        </w:rPr>
        <w:t xml:space="preserve"> единиц.</w:t>
      </w:r>
    </w:p>
    <w:p w:rsidR="004803C3" w:rsidRPr="00C27B4C" w:rsidRDefault="004803C3" w:rsidP="004803C3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7.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"/>
        <w:gridCol w:w="3692"/>
        <w:gridCol w:w="2629"/>
        <w:gridCol w:w="2701"/>
      </w:tblGrid>
      <w:tr w:rsidR="004803C3" w:rsidRPr="00C27B4C" w:rsidTr="0041592D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литературы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единиц в фонде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Сколько экземпляров выдавалось за год</w:t>
            </w:r>
          </w:p>
        </w:tc>
      </w:tr>
      <w:tr w:rsidR="004803C3" w:rsidRPr="00C27B4C" w:rsidTr="0041592D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4803C3" w:rsidRPr="00C27B4C" w:rsidTr="0041592D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4803C3" w:rsidRPr="00C27B4C" w:rsidTr="0041592D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Справочная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03C3" w:rsidRPr="00C27B4C" w:rsidRDefault="004803C3" w:rsidP="0041592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3C3" w:rsidRPr="00C27B4C" w:rsidRDefault="00FB2FEB" w:rsidP="0041592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B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4803C3" w:rsidRPr="00C27B4C" w:rsidRDefault="004803C3" w:rsidP="00DD7AC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0235" w:rsidRPr="00C27B4C" w:rsidRDefault="003D023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color w:val="000000"/>
          <w:sz w:val="24"/>
          <w:szCs w:val="24"/>
        </w:rPr>
        <w:t>В 2023/2024 учебном году Школа продолжила обучать по учебникам, входящим в ФПУ, который утвержден приказом Минпросвещения от 21.09.2022 № 858.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Фонд библиотеки формируется за счет федерального бюджета.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 xml:space="preserve">В библиотеке имеются электронные образовательные ресурсы – 45 дисков, 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Средний уро</w:t>
      </w:r>
      <w:r w:rsidR="00606602" w:rsidRPr="00C27B4C">
        <w:rPr>
          <w:rFonts w:ascii="Times New Roman" w:hAnsi="Times New Roman"/>
          <w:sz w:val="24"/>
          <w:szCs w:val="24"/>
        </w:rPr>
        <w:t>вень посещаемости библиотеки – 1 человек</w:t>
      </w:r>
      <w:r w:rsidRPr="00C27B4C">
        <w:rPr>
          <w:rFonts w:ascii="Times New Roman" w:hAnsi="Times New Roman"/>
          <w:sz w:val="24"/>
          <w:szCs w:val="24"/>
        </w:rPr>
        <w:t xml:space="preserve"> в день.</w:t>
      </w:r>
    </w:p>
    <w:p w:rsidR="000956F5" w:rsidRPr="00C27B4C" w:rsidRDefault="000956F5" w:rsidP="00DD7AC8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Оснащенность библиотеки учебными пособиями достаточная. Имеется финансирование библиотеки н</w:t>
      </w:r>
      <w:r w:rsidR="00FB2FEB" w:rsidRPr="00C27B4C">
        <w:rPr>
          <w:rFonts w:ascii="Times New Roman" w:hAnsi="Times New Roman" w:cs="Times New Roman"/>
          <w:sz w:val="24"/>
          <w:szCs w:val="24"/>
        </w:rPr>
        <w:t>а закупку периодических изданий</w:t>
      </w:r>
    </w:p>
    <w:p w:rsidR="00FB2FEB" w:rsidRPr="00C27B4C" w:rsidRDefault="00FB2FEB" w:rsidP="00FB2FE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 xml:space="preserve">Помимо официального сайта Школа регулярно ведет официальную страницу в социальной сети ВКонтакте (госпаблик) — с </w:t>
      </w:r>
      <w:r w:rsidRPr="00C27B4C">
        <w:rPr>
          <w:rFonts w:ascii="Times New Roman" w:hAnsi="Times New Roman" w:cs="Times New Roman"/>
          <w:sz w:val="24"/>
          <w:szCs w:val="24"/>
        </w:rPr>
        <w:t>31.10.2022</w:t>
      </w:r>
      <w:r w:rsidRPr="00C27B4C">
        <w:rPr>
          <w:rFonts w:ascii="Times New Roman" w:hAnsi="Times New Roman" w:cs="Times New Roman"/>
          <w:color w:val="000000"/>
          <w:sz w:val="24"/>
          <w:szCs w:val="24"/>
        </w:rPr>
        <w:t>. Работа госпаблика регламентируется Федеральным законом от 09.02.2009 № 8-ФЗ, постановлением Правительства от 31.12.2022 № 2560, рекомендациями Минцифры и локальными актами Школы.</w:t>
      </w:r>
    </w:p>
    <w:p w:rsidR="00FB2FEB" w:rsidRPr="00C27B4C" w:rsidRDefault="00FB2FEB" w:rsidP="00FB2FE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В госпаблике всегда присутствует информация:</w:t>
      </w:r>
    </w:p>
    <w:p w:rsidR="00FB2FEB" w:rsidRPr="00C27B4C" w:rsidRDefault="00FB2FEB" w:rsidP="00FB2FEB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наименование Школы;</w:t>
      </w:r>
    </w:p>
    <w:p w:rsidR="00FB2FEB" w:rsidRPr="00C27B4C" w:rsidRDefault="00FB2FEB" w:rsidP="00FB2FEB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почтовый адрес, адрес электронной почты и номера телефонов справочных служб Школы;</w:t>
      </w:r>
    </w:p>
    <w:p w:rsidR="00FB2FEB" w:rsidRPr="00C27B4C" w:rsidRDefault="00FB2FEB" w:rsidP="00FB2FEB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информация об официальном сайте Школы;</w:t>
      </w:r>
    </w:p>
    <w:p w:rsidR="00FB2FEB" w:rsidRPr="00C27B4C" w:rsidRDefault="00FB2FEB" w:rsidP="00FB2FEB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иная информацию о Школе и ее деятельности.</w:t>
      </w:r>
    </w:p>
    <w:p w:rsidR="00FB2FEB" w:rsidRPr="00C27B4C" w:rsidRDefault="00FB2FEB" w:rsidP="00FB2FE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Визуальное оформление госпаблика Школы включает:</w:t>
      </w:r>
    </w:p>
    <w:p w:rsidR="00FB2FEB" w:rsidRPr="00C27B4C" w:rsidRDefault="00FB2FEB" w:rsidP="00FB2FEB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аватар — основное изображение страницы, выполняющее функции визуальной идентификации;</w:t>
      </w:r>
    </w:p>
    <w:p w:rsidR="00FB2FEB" w:rsidRPr="00C27B4C" w:rsidRDefault="00FB2FEB" w:rsidP="00FB2FEB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обложку — широкоформатное изображение, размещаемое над основной информацией официальной страницы;</w:t>
      </w:r>
    </w:p>
    <w:p w:rsidR="00FB2FEB" w:rsidRPr="00C27B4C" w:rsidRDefault="00FB2FEB" w:rsidP="00FB2FEB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описание страницы, которое содержит основную информацию о Школе;</w:t>
      </w:r>
    </w:p>
    <w:p w:rsidR="00FB2FEB" w:rsidRPr="00C27B4C" w:rsidRDefault="00FB2FEB" w:rsidP="00FB2FEB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меню страницы со ссылками, описаниями и графическими изображениями для удобства навигации пользователей.</w:t>
      </w:r>
    </w:p>
    <w:p w:rsidR="00FB2FEB" w:rsidRPr="00C27B4C" w:rsidRDefault="00FB2FEB" w:rsidP="00FB2FE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Меню официальной страницы содержит три типа ссылок:</w:t>
      </w:r>
    </w:p>
    <w:p w:rsidR="00FB2FEB" w:rsidRPr="00C27B4C" w:rsidRDefault="00FB2FEB" w:rsidP="00FB2FEB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на электронную форму Платформы обратной связи (ПОС) для подачи пользователями сообщений и обращений и на ее обложку — в первом пункте меню;</w:t>
      </w:r>
    </w:p>
    <w:p w:rsidR="00FB2FEB" w:rsidRPr="00C27B4C" w:rsidRDefault="00FB2FEB" w:rsidP="00FB2FEB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электронную форму ПОС для выявления мнения пользователей, в том числе путем опросов и голосований, и на ее обложку — во втором пункте меню;</w:t>
      </w:r>
    </w:p>
    <w:p w:rsidR="00FB2FEB" w:rsidRPr="00C27B4C" w:rsidRDefault="00FB2FEB" w:rsidP="00FB2FEB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C27B4C">
        <w:rPr>
          <w:rFonts w:ascii="Times New Roman" w:hAnsi="Times New Roman" w:cs="Times New Roman"/>
          <w:color w:val="000000"/>
          <w:sz w:val="24"/>
          <w:szCs w:val="24"/>
        </w:rPr>
        <w:t>ключевые тематические разделы официальной страницы, содержащие информацию о Школе.</w:t>
      </w:r>
    </w:p>
    <w:p w:rsidR="000956F5" w:rsidRPr="00C27B4C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="00413CF8"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</w:t>
      </w: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ОЦЕНКА МАТЕРИАЛЬНО-ТЕХНИЧЕСКОЙ БАЗЫ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>Материально-техническое обеспечение Школы позволяет реализовывать в полной мере образовательные программы. В Школе оборудованы 2 учебных кабинета, в каждом из которых имеется ноутбук, мультимедийный проектор, принтер.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 xml:space="preserve">В Школе нет спортивного зала, но имеется гимнастическая комната, оборудованная спортивным комплексом «Юниор», а так же другое спортивное оборудование для занятий гимнастикой. Имеется 100 % оснащение лыжами. 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C27B4C">
        <w:rPr>
          <w:rFonts w:ascii="Times New Roman" w:hAnsi="Times New Roman"/>
          <w:sz w:val="24"/>
          <w:szCs w:val="24"/>
        </w:rPr>
        <w:t xml:space="preserve">На территории Школы имеется спортивно-силовой городок, волейбольно-баскетбольная площадка, футбольное поле для мини футбола, прыжковая яма. </w:t>
      </w:r>
      <w:r w:rsidRPr="00C27B4C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CC"/>
          <w:lang w:eastAsia="ru-RU"/>
        </w:rPr>
      </w:pPr>
      <w:r w:rsidRPr="00C27B4C">
        <w:rPr>
          <w:rFonts w:ascii="Times New Roman" w:hAnsi="Times New Roman"/>
          <w:sz w:val="24"/>
          <w:szCs w:val="24"/>
          <w:lang w:eastAsia="ar-SA"/>
        </w:rPr>
        <w:t>В учреждении для проведения культурно-массовых мероприятий имеются: звуковоспроизводящая  аппаратура (</w:t>
      </w:r>
      <w:r w:rsidRPr="00C27B4C">
        <w:rPr>
          <w:rFonts w:ascii="Times New Roman" w:hAnsi="Times New Roman"/>
          <w:bCs/>
          <w:sz w:val="24"/>
          <w:szCs w:val="24"/>
        </w:rPr>
        <w:t>цифровой фотоаппарат; музыкальный центр).</w:t>
      </w:r>
    </w:p>
    <w:p w:rsidR="000956F5" w:rsidRPr="00C27B4C" w:rsidRDefault="000956F5" w:rsidP="00DD7AC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  <w:lang w:eastAsia="ar-SA"/>
        </w:rPr>
        <w:t>Материально-техническая база способствует качественной организации педагогического процесса в школе.</w:t>
      </w:r>
      <w:r w:rsidRPr="00C27B4C">
        <w:rPr>
          <w:rFonts w:ascii="Times New Roman" w:hAnsi="Times New Roman" w:cs="Times New Roman"/>
          <w:sz w:val="24"/>
          <w:szCs w:val="24"/>
        </w:rPr>
        <w:t xml:space="preserve"> Материально-техническое оснащение образовательного процесса обеспечивает возможность</w:t>
      </w:r>
    </w:p>
    <w:p w:rsidR="000956F5" w:rsidRPr="00C27B4C" w:rsidRDefault="000956F5" w:rsidP="00DD7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ведения официального сайта учреждения</w:t>
      </w:r>
    </w:p>
    <w:p w:rsidR="000956F5" w:rsidRPr="00C27B4C" w:rsidRDefault="000956F5" w:rsidP="00DD7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доступа  к информационным ресурсам Интернета</w:t>
      </w:r>
    </w:p>
    <w:p w:rsidR="000956F5" w:rsidRPr="00C27B4C" w:rsidRDefault="000956F5" w:rsidP="00DD7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коллекциям медиа-ресурсов на электронных носителях</w:t>
      </w:r>
    </w:p>
    <w:p w:rsidR="000956F5" w:rsidRPr="00C27B4C" w:rsidRDefault="000956F5" w:rsidP="00DD7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создание и  использования информации</w:t>
      </w:r>
    </w:p>
    <w:p w:rsidR="000956F5" w:rsidRPr="00C27B4C" w:rsidRDefault="000956F5" w:rsidP="00DD7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получения информации различными способами</w:t>
      </w:r>
    </w:p>
    <w:p w:rsidR="000956F5" w:rsidRPr="00C27B4C" w:rsidRDefault="000956F5" w:rsidP="00DD7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реализация индивидуальных образовательных планов обучающихся</w:t>
      </w:r>
    </w:p>
    <w:p w:rsidR="000956F5" w:rsidRPr="00C27B4C" w:rsidRDefault="000956F5" w:rsidP="00DD7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включения обучающихся в проектную и учебно-исследовательскую деятельность</w:t>
      </w:r>
    </w:p>
    <w:p w:rsidR="000956F5" w:rsidRPr="00C27B4C" w:rsidRDefault="000956F5" w:rsidP="00DD7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планирования учебного процесса, фиксирования его реализации в  целом и отдельных этапов</w:t>
      </w:r>
    </w:p>
    <w:p w:rsidR="000956F5" w:rsidRPr="00C27B4C" w:rsidRDefault="000956F5" w:rsidP="00DD7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>- размещения своих материалов и работ в информационной среде образовательного учреждения и других в соответствии с ФГОС.</w:t>
      </w:r>
    </w:p>
    <w:p w:rsidR="000956F5" w:rsidRPr="00C27B4C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hAnsi="Times New Roman" w:cs="Times New Roman"/>
          <w:sz w:val="24"/>
          <w:szCs w:val="24"/>
          <w:lang w:eastAsia="ar-SA"/>
        </w:rPr>
        <w:t>Школа имеет центральное отопление, искусственное  освещение,   водоснабжение,  канализацию, столовую.</w:t>
      </w:r>
    </w:p>
    <w:p w:rsidR="000956F5" w:rsidRPr="00C27B4C" w:rsidRDefault="000956F5" w:rsidP="00DD7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27B4C">
        <w:rPr>
          <w:rFonts w:ascii="Times New Roman" w:hAnsi="Times New Roman"/>
          <w:sz w:val="24"/>
          <w:szCs w:val="24"/>
        </w:rPr>
        <w:t xml:space="preserve">Анализ материально-технического обеспечения Школы показал, что Школа имеет соответствующие требованиям ФГОС и современным требованиям условия, необходимые для организации образовательного процесса в очном и дистанционном формате, материально-техническую базу для работы. </w:t>
      </w:r>
    </w:p>
    <w:p w:rsidR="000956F5" w:rsidRPr="00C27B4C" w:rsidRDefault="000956F5" w:rsidP="0006237E">
      <w:pPr>
        <w:spacing w:before="6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СТАТИСТИЧЕСКАЯ ЧАСТЬ</w:t>
      </w:r>
    </w:p>
    <w:p w:rsidR="000956F5" w:rsidRPr="00C27B4C" w:rsidRDefault="00842CBA" w:rsidP="00842CB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ПОКАЗАТЕЛИ </w:t>
      </w:r>
      <w:r w:rsidR="000956F5"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</w:t>
      </w: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956F5"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27B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СТРУКТУРНОГО ПОДРАЗДЕЛЕНИЯ  «ДЕТСКИЙ САД»</w:t>
      </w:r>
    </w:p>
    <w:p w:rsidR="000956F5" w:rsidRPr="00C27B4C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приведены по состоянию на 31 декабря 20</w:t>
      </w:r>
      <w:r w:rsidR="00DE5C35" w:rsidRPr="00C27B4C">
        <w:rPr>
          <w:rFonts w:ascii="Times New Roman" w:hAnsi="Times New Roman" w:cs="Times New Roman"/>
          <w:sz w:val="24"/>
          <w:szCs w:val="24"/>
        </w:rPr>
        <w:t>23</w:t>
      </w:r>
      <w:r w:rsidRPr="00C27B4C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года.</w:t>
      </w:r>
    </w:p>
    <w:tbl>
      <w:tblPr>
        <w:tblW w:w="0" w:type="auto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"/>
        <w:gridCol w:w="6349"/>
        <w:gridCol w:w="2283"/>
      </w:tblGrid>
      <w:tr w:rsidR="00842CBA" w:rsidRPr="00C27B4C" w:rsidTr="00A61894">
        <w:tc>
          <w:tcPr>
            <w:tcW w:w="924" w:type="dxa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22" w:type="dxa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ZAP1K4Q375"/>
            <w:bookmarkStart w:id="1" w:name="ZAP1PJC38M"/>
            <w:bookmarkStart w:id="2" w:name="ZAP1PMU38N"/>
            <w:bookmarkStart w:id="3" w:name="bssPhr22"/>
            <w:bookmarkEnd w:id="0"/>
            <w:bookmarkEnd w:id="1"/>
            <w:bookmarkEnd w:id="2"/>
            <w:bookmarkEnd w:id="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4" w:name="ZAP1R6435Q"/>
            <w:bookmarkStart w:id="5" w:name="bssPhr23"/>
            <w:bookmarkEnd w:id="4"/>
            <w:bookmarkEnd w:id="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6" w:name="ZAP1KPG35H"/>
            <w:bookmarkStart w:id="7" w:name="bssPhr24"/>
            <w:bookmarkEnd w:id="6"/>
            <w:bookmarkEnd w:id="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8" w:name="bssPhr25"/>
            <w:bookmarkStart w:id="9" w:name="ZAP1H8A37B"/>
            <w:bookmarkEnd w:id="8"/>
            <w:bookmarkEnd w:id="9"/>
            <w:r w:rsidRPr="00C27B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0" w:name="bssPhr26"/>
            <w:bookmarkStart w:id="11" w:name="ZAP1NVE39M"/>
            <w:bookmarkEnd w:id="10"/>
            <w:bookmarkEnd w:id="11"/>
            <w:r w:rsidRPr="00C27B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2" w:name="ZAP1M9C3B7"/>
            <w:bookmarkStart w:id="13" w:name="bssPhr27"/>
            <w:bookmarkEnd w:id="12"/>
            <w:bookmarkEnd w:id="1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4" w:name="ZAP28MC3GC"/>
            <w:bookmarkStart w:id="15" w:name="bssPhr28"/>
            <w:bookmarkEnd w:id="14"/>
            <w:bookmarkEnd w:id="1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DE5C3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6" w:name="ZAP1ST03C6"/>
            <w:bookmarkStart w:id="17" w:name="bssPhr29"/>
            <w:bookmarkEnd w:id="16"/>
            <w:bookmarkEnd w:id="1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252605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8" w:name="ZAP1NJC3C6"/>
            <w:bookmarkStart w:id="19" w:name="bssPhr30"/>
            <w:bookmarkEnd w:id="18"/>
            <w:bookmarkEnd w:id="1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0" w:name="ZAP2O163KF"/>
            <w:bookmarkStart w:id="21" w:name="bssPhr31"/>
            <w:bookmarkEnd w:id="20"/>
            <w:bookmarkEnd w:id="2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DE5C3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2" w:name="ZAP1T203E9"/>
            <w:bookmarkStart w:id="23" w:name="bssPhr32"/>
            <w:bookmarkEnd w:id="22"/>
            <w:bookmarkEnd w:id="2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252605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4" w:name="ZAP1O4C3DB"/>
            <w:bookmarkStart w:id="25" w:name="bssPhr33"/>
            <w:bookmarkEnd w:id="24"/>
            <w:bookmarkEnd w:id="2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6" w:name="ZAP2PV63LJ"/>
            <w:bookmarkStart w:id="27" w:name="bssPhr34"/>
            <w:bookmarkEnd w:id="26"/>
            <w:bookmarkEnd w:id="2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25260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8" w:name="ZAP1SPM3E0"/>
            <w:bookmarkStart w:id="29" w:name="bssPhr35"/>
            <w:bookmarkEnd w:id="28"/>
            <w:bookmarkEnd w:id="2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30" w:name="ZAP1OA63E0"/>
            <w:bookmarkStart w:id="31" w:name="bssPhr36"/>
            <w:bookmarkEnd w:id="30"/>
            <w:bookmarkEnd w:id="3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32" w:name="ZAP2J083E1"/>
            <w:bookmarkStart w:id="33" w:name="bssPhr37"/>
            <w:bookmarkEnd w:id="32"/>
            <w:bookmarkEnd w:id="3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25260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34" w:name="ZAP1SPA3DM"/>
            <w:bookmarkStart w:id="35" w:name="bssPhr38"/>
            <w:bookmarkEnd w:id="34"/>
            <w:bookmarkEnd w:id="3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36" w:name="ZAP1N3039P"/>
            <w:bookmarkStart w:id="37" w:name="bssPhr39"/>
            <w:bookmarkEnd w:id="36"/>
            <w:bookmarkEnd w:id="3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38" w:name="ZAP2FNM3E8"/>
            <w:bookmarkStart w:id="39" w:name="bssPhr40"/>
            <w:bookmarkEnd w:id="38"/>
            <w:bookmarkEnd w:id="3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25260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40" w:name="ZAP1UD43F0"/>
            <w:bookmarkStart w:id="41" w:name="bssPhr41"/>
            <w:bookmarkEnd w:id="40"/>
            <w:bookmarkEnd w:id="4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42" w:name="ZAP1P903B0"/>
            <w:bookmarkStart w:id="43" w:name="bssPhr42"/>
            <w:bookmarkEnd w:id="42"/>
            <w:bookmarkEnd w:id="4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44" w:name="ZAP28OM3BU"/>
            <w:bookmarkStart w:id="45" w:name="bssPhr43"/>
            <w:bookmarkEnd w:id="44"/>
            <w:bookmarkEnd w:id="4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DE5C3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46" w:name="ZAP1UFC3F1"/>
            <w:bookmarkStart w:id="47" w:name="bssPhr44"/>
            <w:bookmarkEnd w:id="46"/>
            <w:bookmarkEnd w:id="4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252605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48" w:name="ZAP1PD03BE"/>
            <w:bookmarkStart w:id="49" w:name="bssPhr45"/>
            <w:bookmarkEnd w:id="48"/>
            <w:bookmarkEnd w:id="4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50" w:name="ZAP28SM3B9"/>
            <w:bookmarkStart w:id="51" w:name="bssPhr46"/>
            <w:bookmarkEnd w:id="50"/>
            <w:bookmarkEnd w:id="5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DE5C3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52" w:name="ZAP21OM3IJ"/>
            <w:bookmarkStart w:id="53" w:name="bssPhr47"/>
            <w:bookmarkEnd w:id="52"/>
            <w:bookmarkEnd w:id="5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252605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54" w:name="ZAP1V6G3IU"/>
            <w:bookmarkStart w:id="55" w:name="bssPhr48"/>
            <w:bookmarkEnd w:id="54"/>
            <w:bookmarkEnd w:id="5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56" w:name="ZAP2NCE3O0"/>
            <w:bookmarkStart w:id="57" w:name="bssPhr49"/>
            <w:bookmarkEnd w:id="56"/>
            <w:bookmarkEnd w:id="5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DE5C3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58" w:name="ZAP1T3O3C9"/>
            <w:bookmarkStart w:id="59" w:name="bssPhr50"/>
            <w:bookmarkEnd w:id="58"/>
            <w:bookmarkEnd w:id="5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252605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252605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60" w:name="ZAP1NRE3C9"/>
            <w:bookmarkStart w:id="61" w:name="bssPhr51"/>
            <w:bookmarkEnd w:id="60"/>
            <w:bookmarkEnd w:id="6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62" w:name="ZAP2TFO3M0"/>
            <w:bookmarkStart w:id="63" w:name="bssPhr52"/>
            <w:bookmarkEnd w:id="62"/>
            <w:bookmarkEnd w:id="6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DE5C3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64" w:name="ZAP1TLK3CU"/>
            <w:bookmarkStart w:id="65" w:name="bssPhr53"/>
            <w:bookmarkEnd w:id="64"/>
            <w:bookmarkEnd w:id="6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252605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252605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66" w:name="ZAP1O5Q3AE"/>
            <w:bookmarkStart w:id="67" w:name="bssPhr54"/>
            <w:bookmarkEnd w:id="66"/>
            <w:bookmarkEnd w:id="6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68" w:name="ZAP2LQI3IJ"/>
            <w:bookmarkStart w:id="69" w:name="bssPhr55"/>
            <w:bookmarkEnd w:id="68"/>
            <w:bookmarkEnd w:id="6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25260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70" w:name="ZAP1SQ03DF"/>
            <w:bookmarkStart w:id="71" w:name="bssPhr56"/>
            <w:bookmarkEnd w:id="70"/>
            <w:bookmarkEnd w:id="7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72" w:name="ZAP1O323DF"/>
            <w:bookmarkStart w:id="73" w:name="bssPhr57"/>
            <w:bookmarkEnd w:id="72"/>
            <w:bookmarkEnd w:id="7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74" w:name="ZAP2IH63GR"/>
            <w:bookmarkStart w:id="75" w:name="bssPhr58"/>
            <w:bookmarkEnd w:id="74"/>
            <w:bookmarkEnd w:id="7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25260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76" w:name="ZAP20923C2"/>
            <w:bookmarkStart w:id="77" w:name="bssPhr59"/>
            <w:bookmarkEnd w:id="76"/>
            <w:bookmarkEnd w:id="7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78" w:name="ZAP1QO23AO"/>
            <w:bookmarkStart w:id="79" w:name="bssPhr60"/>
            <w:bookmarkEnd w:id="78"/>
            <w:bookmarkEnd w:id="7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80" w:name="ZAP2B7G3EQ"/>
            <w:bookmarkStart w:id="81" w:name="bssPhr61"/>
            <w:bookmarkEnd w:id="80"/>
            <w:bookmarkEnd w:id="8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25260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82" w:name="ZAP1P2Q3DM"/>
            <w:bookmarkStart w:id="83" w:name="bssPhr62"/>
            <w:bookmarkEnd w:id="82"/>
            <w:bookmarkEnd w:id="8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84" w:name="ZAP1KCM3ED"/>
            <w:bookmarkStart w:id="85" w:name="bssPhr63"/>
            <w:bookmarkEnd w:id="84"/>
            <w:bookmarkEnd w:id="8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86" w:name="ZAP2FVM3HJ"/>
            <w:bookmarkStart w:id="87" w:name="bssPhr64"/>
            <w:bookmarkEnd w:id="86"/>
            <w:bookmarkEnd w:id="8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25260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88" w:name="ZAP1POA3B8"/>
            <w:bookmarkStart w:id="89" w:name="bssPhr65"/>
            <w:bookmarkEnd w:id="88"/>
            <w:bookmarkEnd w:id="8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90" w:name="ZAP1JVC3AB"/>
            <w:bookmarkStart w:id="91" w:name="bssPhr66"/>
            <w:bookmarkEnd w:id="90"/>
            <w:bookmarkEnd w:id="9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92" w:name="ZAP2EPS3G8"/>
            <w:bookmarkStart w:id="93" w:name="bssPhr67"/>
            <w:bookmarkEnd w:id="92"/>
            <w:bookmarkEnd w:id="9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25260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94" w:name="ZAP1NEO37I"/>
            <w:bookmarkStart w:id="95" w:name="bssPhr68"/>
            <w:bookmarkEnd w:id="94"/>
            <w:bookmarkEnd w:id="9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96" w:name="ZAP1G5437I"/>
            <w:bookmarkStart w:id="97" w:name="bssPhr69"/>
            <w:bookmarkEnd w:id="96"/>
            <w:bookmarkEnd w:id="9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98" w:name="ZAP22KC39A"/>
            <w:bookmarkStart w:id="99" w:name="bssPhr70"/>
            <w:bookmarkEnd w:id="98"/>
            <w:bookmarkEnd w:id="9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252605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00" w:name="ZAP1N8A367"/>
            <w:bookmarkStart w:id="101" w:name="bssPhr71"/>
            <w:bookmarkEnd w:id="100"/>
            <w:bookmarkEnd w:id="10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02" w:name="ZAP1ET434E"/>
            <w:bookmarkStart w:id="103" w:name="bssPhr72"/>
            <w:bookmarkEnd w:id="102"/>
            <w:bookmarkEnd w:id="10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04" w:name="ZAP1RMO3CU"/>
            <w:bookmarkStart w:id="105" w:name="bssPhr73"/>
            <w:bookmarkEnd w:id="104"/>
            <w:bookmarkEnd w:id="10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1D13AD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06" w:name="ZAP1G883CF"/>
            <w:bookmarkStart w:id="107" w:name="bssPhr74"/>
            <w:bookmarkEnd w:id="106"/>
            <w:bookmarkEnd w:id="10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34 дня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08" w:name="ZAP1PI83D0"/>
            <w:bookmarkStart w:id="109" w:name="bssPhr75"/>
            <w:bookmarkEnd w:id="108"/>
            <w:bookmarkEnd w:id="10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10" w:name="ZAP2C863IJ"/>
            <w:bookmarkStart w:id="111" w:name="bssPhr76"/>
            <w:bookmarkEnd w:id="110"/>
            <w:bookmarkEnd w:id="11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12" w:name="ZAP1Q2E3BS"/>
            <w:bookmarkStart w:id="113" w:name="bssPhr77"/>
            <w:bookmarkEnd w:id="112"/>
            <w:bookmarkEnd w:id="11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14" w:name="ZAP1KIK3BP"/>
            <w:bookmarkStart w:id="115" w:name="bssPhr78"/>
            <w:bookmarkEnd w:id="114"/>
            <w:bookmarkEnd w:id="11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16" w:name="ZAP2H2S3JA"/>
            <w:bookmarkStart w:id="117" w:name="bssPhr79"/>
            <w:bookmarkEnd w:id="116"/>
            <w:bookmarkEnd w:id="11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18" w:name="ZAP1Q483BT"/>
            <w:bookmarkStart w:id="119" w:name="bssPhr80"/>
            <w:bookmarkEnd w:id="118"/>
            <w:bookmarkEnd w:id="11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20" w:name="ZAP1KKS3BQ"/>
            <w:bookmarkStart w:id="121" w:name="bssPhr81"/>
            <w:bookmarkEnd w:id="120"/>
            <w:bookmarkEnd w:id="12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22" w:name="ZAP2MHE3KR"/>
            <w:bookmarkStart w:id="123" w:name="bssPhr82"/>
            <w:bookmarkEnd w:id="122"/>
            <w:bookmarkEnd w:id="12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24" w:name="ZAP1Q623BU"/>
            <w:bookmarkStart w:id="125" w:name="bssPhr83"/>
            <w:bookmarkEnd w:id="124"/>
            <w:bookmarkEnd w:id="12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26" w:name="ZAP1KN43BR"/>
            <w:bookmarkStart w:id="127" w:name="bssPhr84"/>
            <w:bookmarkEnd w:id="126"/>
            <w:bookmarkEnd w:id="12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28" w:name="ZAP2HEA3LA"/>
            <w:bookmarkStart w:id="129" w:name="bssPhr85"/>
            <w:bookmarkEnd w:id="128"/>
            <w:bookmarkEnd w:id="12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30" w:name="ZAP1Q7S3BV"/>
            <w:bookmarkStart w:id="131" w:name="bssPhr86"/>
            <w:bookmarkEnd w:id="130"/>
            <w:bookmarkEnd w:id="13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32" w:name="ZAP1KPC3BS"/>
            <w:bookmarkStart w:id="133" w:name="bssPhr87"/>
            <w:bookmarkEnd w:id="132"/>
            <w:bookmarkEnd w:id="13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34" w:name="ZAP2MSS3MR"/>
            <w:bookmarkStart w:id="135" w:name="bssPhr88"/>
            <w:bookmarkEnd w:id="134"/>
            <w:bookmarkEnd w:id="13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36" w:name="ZAP21D43FL"/>
            <w:bookmarkStart w:id="137" w:name="bssPhr89"/>
            <w:bookmarkEnd w:id="136"/>
            <w:bookmarkEnd w:id="13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38" w:name="ZAP1TLS3G5"/>
            <w:bookmarkStart w:id="139" w:name="bssPhr90"/>
            <w:bookmarkEnd w:id="138"/>
            <w:bookmarkEnd w:id="13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40" w:name="ZAP2HG43J4"/>
            <w:bookmarkStart w:id="141" w:name="bssPhr91"/>
            <w:bookmarkEnd w:id="140"/>
            <w:bookmarkEnd w:id="14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42" w:name="ZAP1O1M36M"/>
            <w:bookmarkStart w:id="143" w:name="bssPhr92"/>
            <w:bookmarkEnd w:id="142"/>
            <w:bookmarkEnd w:id="14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44" w:name="ZAP1F9M32S"/>
            <w:bookmarkStart w:id="145" w:name="bssPhr93"/>
            <w:bookmarkEnd w:id="144"/>
            <w:bookmarkEnd w:id="14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46" w:name="ZAP1VPC38K"/>
            <w:bookmarkStart w:id="147" w:name="bssPhr94"/>
            <w:bookmarkEnd w:id="146"/>
            <w:bookmarkEnd w:id="14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48" w:name="ZAP1JGS33Q"/>
            <w:bookmarkStart w:id="149" w:name="bssPhr95"/>
            <w:bookmarkEnd w:id="148"/>
            <w:bookmarkEnd w:id="14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50" w:name="ZAP1A9433C"/>
            <w:bookmarkStart w:id="151" w:name="bssPhr96"/>
            <w:bookmarkEnd w:id="150"/>
            <w:bookmarkEnd w:id="15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52" w:name="ZAP1VCA3E2"/>
            <w:bookmarkStart w:id="153" w:name="bssPhr97"/>
            <w:bookmarkEnd w:id="152"/>
            <w:bookmarkEnd w:id="15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54" w:name="ZAP21FC3FM"/>
            <w:bookmarkStart w:id="155" w:name="bssPhr98"/>
            <w:bookmarkEnd w:id="154"/>
            <w:bookmarkEnd w:id="15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56" w:name="ZAP1U6U3IB"/>
            <w:bookmarkStart w:id="157" w:name="bssPhr99"/>
            <w:bookmarkEnd w:id="156"/>
            <w:bookmarkEnd w:id="15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58" w:name="ZAP2MHO3OD"/>
            <w:bookmarkStart w:id="159" w:name="bssPhr100"/>
            <w:bookmarkEnd w:id="158"/>
            <w:bookmarkEnd w:id="15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60" w:name="ZAP1L1Q372"/>
            <w:bookmarkStart w:id="161" w:name="bssPhr101"/>
            <w:bookmarkEnd w:id="160"/>
            <w:bookmarkEnd w:id="16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62" w:name="ZAP1CF0337"/>
            <w:bookmarkStart w:id="163" w:name="bssPhr102"/>
            <w:bookmarkEnd w:id="162"/>
            <w:bookmarkEnd w:id="16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64" w:name="ZAP1PGA36M"/>
            <w:bookmarkStart w:id="165" w:name="bssPhr103"/>
            <w:bookmarkEnd w:id="164"/>
            <w:bookmarkEnd w:id="16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66" w:name="ZAP1KIC375"/>
            <w:bookmarkStart w:id="167" w:name="bssPhr104"/>
            <w:bookmarkEnd w:id="166"/>
            <w:bookmarkEnd w:id="16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68" w:name="ZAP1C0S33A"/>
            <w:bookmarkStart w:id="169" w:name="bssPhr105"/>
            <w:bookmarkEnd w:id="168"/>
            <w:bookmarkEnd w:id="16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70" w:name="ZAP1TQM3EQ"/>
            <w:bookmarkStart w:id="171" w:name="bssPhr106"/>
            <w:bookmarkEnd w:id="170"/>
            <w:bookmarkEnd w:id="17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72" w:name="ZAP26703HN"/>
            <w:bookmarkStart w:id="173" w:name="bssPhr107"/>
            <w:bookmarkEnd w:id="172"/>
            <w:bookmarkEnd w:id="17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74" w:name="ZAP23R03KC"/>
            <w:bookmarkStart w:id="175" w:name="bssPhr108"/>
            <w:bookmarkEnd w:id="174"/>
            <w:bookmarkEnd w:id="17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76" w:name="ZAP2S0A3PU"/>
            <w:bookmarkStart w:id="177" w:name="bssPhr109"/>
            <w:bookmarkEnd w:id="176"/>
            <w:bookmarkEnd w:id="17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78" w:name="ZAP26983HO"/>
            <w:bookmarkStart w:id="179" w:name="bssPhr110"/>
            <w:bookmarkEnd w:id="178"/>
            <w:bookmarkEnd w:id="17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80" w:name="ZAP23TM3KD"/>
            <w:bookmarkStart w:id="181" w:name="bssPhr111"/>
            <w:bookmarkEnd w:id="180"/>
            <w:bookmarkEnd w:id="18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82" w:name="ZAP2S3S3PV"/>
            <w:bookmarkStart w:id="183" w:name="bssPhr112"/>
            <w:bookmarkEnd w:id="182"/>
            <w:bookmarkEnd w:id="18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84" w:name="ZAP22L63C9"/>
            <w:bookmarkStart w:id="185" w:name="bssPhr113"/>
            <w:bookmarkEnd w:id="184"/>
            <w:bookmarkEnd w:id="18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86" w:name="ZAP1SRA3AH"/>
            <w:bookmarkStart w:id="187" w:name="bssPhr114"/>
            <w:bookmarkEnd w:id="186"/>
            <w:bookmarkEnd w:id="18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88" w:name="ZAP2BA43HM"/>
            <w:bookmarkStart w:id="189" w:name="bssPhr115"/>
            <w:bookmarkEnd w:id="188"/>
            <w:bookmarkEnd w:id="18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90" w:name="ZAP22NE3CA"/>
            <w:bookmarkStart w:id="191" w:name="bssPhr116"/>
            <w:bookmarkEnd w:id="190"/>
            <w:bookmarkEnd w:id="19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92" w:name="ZAP1SU03AI"/>
            <w:bookmarkStart w:id="193" w:name="bssPhr117"/>
            <w:bookmarkEnd w:id="192"/>
            <w:bookmarkEnd w:id="19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94" w:name="ZAP2GOM3J7"/>
            <w:bookmarkStart w:id="195" w:name="bssPhr118"/>
            <w:bookmarkEnd w:id="194"/>
            <w:bookmarkEnd w:id="19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96" w:name="ZAP251K3KR"/>
            <w:bookmarkStart w:id="197" w:name="bssPhr119"/>
            <w:bookmarkEnd w:id="196"/>
            <w:bookmarkEnd w:id="19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98" w:name="ZAP23ES3LC"/>
            <w:bookmarkStart w:id="199" w:name="bssPhr120"/>
            <w:bookmarkEnd w:id="198"/>
            <w:bookmarkEnd w:id="19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00" w:name="ZAP2QVO3SD"/>
            <w:bookmarkStart w:id="201" w:name="bssPhr121"/>
            <w:bookmarkEnd w:id="200"/>
            <w:bookmarkEnd w:id="20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61894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02" w:name="ZAP26AG3IU"/>
            <w:bookmarkStart w:id="203" w:name="bssPhr122"/>
            <w:bookmarkEnd w:id="202"/>
            <w:bookmarkEnd w:id="20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</w:p>
          <w:p w:rsidR="00842CBA" w:rsidRPr="00C27B4C" w:rsidRDefault="001D13AD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A61894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04" w:name="ZAP21183H2"/>
            <w:bookmarkStart w:id="205" w:name="bssPhr123"/>
            <w:bookmarkEnd w:id="204"/>
            <w:bookmarkEnd w:id="20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06" w:name="ZAP2JL63JI"/>
            <w:bookmarkStart w:id="207" w:name="bssPhr124"/>
            <w:bookmarkEnd w:id="206"/>
            <w:bookmarkEnd w:id="20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08" w:name="ZAP1F4Q34B"/>
            <w:bookmarkStart w:id="209" w:name="bssPhr125"/>
            <w:bookmarkEnd w:id="208"/>
            <w:bookmarkEnd w:id="20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10" w:name="ZAP1QL036J"/>
            <w:bookmarkStart w:id="211" w:name="bssPhr126"/>
            <w:bookmarkEnd w:id="210"/>
            <w:bookmarkEnd w:id="21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12" w:name="ZAP1LD437T"/>
            <w:bookmarkStart w:id="213" w:name="bssPhr127"/>
            <w:bookmarkEnd w:id="212"/>
            <w:bookmarkEnd w:id="21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14" w:name="ZAP1G7A37T"/>
            <w:bookmarkStart w:id="215" w:name="bssPhr128"/>
            <w:bookmarkEnd w:id="214"/>
            <w:bookmarkEnd w:id="21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16" w:name="ZAP1UKU37U"/>
            <w:bookmarkStart w:id="217" w:name="bssPhr129"/>
            <w:bookmarkEnd w:id="216"/>
            <w:bookmarkEnd w:id="21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18" w:name="ZAP1KAO34V"/>
            <w:bookmarkStart w:id="219" w:name="bssPhr130"/>
            <w:bookmarkEnd w:id="218"/>
            <w:bookmarkEnd w:id="21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20" w:name="ZAP1CR231P"/>
            <w:bookmarkStart w:id="221" w:name="bssPhr131"/>
            <w:bookmarkEnd w:id="220"/>
            <w:bookmarkEnd w:id="22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22" w:name="ZAP1N9635V"/>
            <w:bookmarkStart w:id="223" w:name="bssPhr132"/>
            <w:bookmarkEnd w:id="222"/>
            <w:bookmarkEnd w:id="22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24" w:name="ZAP1K1U33O"/>
            <w:bookmarkStart w:id="225" w:name="bssPhr133"/>
            <w:bookmarkEnd w:id="224"/>
            <w:bookmarkEnd w:id="22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26" w:name="ZAP1CME32H"/>
            <w:bookmarkStart w:id="227" w:name="bssPhr134"/>
            <w:bookmarkEnd w:id="226"/>
            <w:bookmarkEnd w:id="22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28" w:name="ZAP1N6C35N"/>
            <w:bookmarkStart w:id="229" w:name="bssPhr135"/>
            <w:bookmarkEnd w:id="228"/>
            <w:bookmarkEnd w:id="22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30" w:name="ZAP1CLQ31K"/>
            <w:bookmarkStart w:id="231" w:name="bssPhr136"/>
            <w:bookmarkEnd w:id="230"/>
            <w:bookmarkEnd w:id="23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32" w:name="ZAP1MR637H"/>
            <w:bookmarkStart w:id="233" w:name="bssPhr137"/>
            <w:bookmarkEnd w:id="232"/>
            <w:bookmarkEnd w:id="23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34" w:name="ZAP1L3835G"/>
            <w:bookmarkStart w:id="235" w:name="bssPhr138"/>
            <w:bookmarkEnd w:id="234"/>
            <w:bookmarkEnd w:id="23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36" w:name="ZAP1DQQ327"/>
            <w:bookmarkStart w:id="237" w:name="bssPhr139"/>
            <w:bookmarkEnd w:id="236"/>
            <w:bookmarkEnd w:id="23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38" w:name="ZAP1QPK3BE"/>
            <w:bookmarkStart w:id="239" w:name="bssPhr140"/>
            <w:bookmarkEnd w:id="238"/>
            <w:bookmarkEnd w:id="23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40" w:name="bssPhr141"/>
            <w:bookmarkStart w:id="241" w:name="ZAP1N463EG"/>
            <w:bookmarkEnd w:id="240"/>
            <w:bookmarkEnd w:id="241"/>
            <w:r w:rsidRPr="00C27B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42" w:name="bssPhr142"/>
            <w:bookmarkStart w:id="243" w:name="ZAP21843HT"/>
            <w:bookmarkEnd w:id="242"/>
            <w:bookmarkEnd w:id="243"/>
            <w:r w:rsidRPr="00C27B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44" w:name="ZAP1UEI3IE"/>
            <w:bookmarkStart w:id="245" w:name="bssPhr143"/>
            <w:bookmarkEnd w:id="244"/>
            <w:bookmarkEnd w:id="24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46" w:name="ZAP2MTS3NV"/>
            <w:bookmarkStart w:id="247" w:name="bssPhr144"/>
            <w:bookmarkEnd w:id="246"/>
            <w:bookmarkEnd w:id="24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48" w:name="ZAP1C1O354"/>
            <w:bookmarkStart w:id="249" w:name="bssPhr145"/>
            <w:bookmarkEnd w:id="248"/>
            <w:bookmarkEnd w:id="24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2,82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50" w:name="ZAP1KMQ38V"/>
            <w:bookmarkStart w:id="251" w:name="bssPhr146"/>
            <w:bookmarkEnd w:id="250"/>
            <w:bookmarkEnd w:id="25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52" w:name="ZAP23SC3DI"/>
            <w:bookmarkStart w:id="253" w:name="bssPhr147"/>
            <w:bookmarkEnd w:id="252"/>
            <w:bookmarkEnd w:id="25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54" w:name="ZAP1AV435D"/>
            <w:bookmarkStart w:id="255" w:name="bssPhr148"/>
            <w:bookmarkEnd w:id="254"/>
            <w:bookmarkEnd w:id="25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842CBA"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56" w:name="ZAP1H9434I"/>
            <w:bookmarkStart w:id="257" w:name="bssPhr149"/>
            <w:bookmarkEnd w:id="256"/>
            <w:bookmarkEnd w:id="25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58" w:name="ZAP1SQM395"/>
            <w:bookmarkStart w:id="259" w:name="bssPhr150"/>
            <w:bookmarkEnd w:id="258"/>
            <w:bookmarkEnd w:id="25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60" w:name="ZAP1NSK37T"/>
            <w:bookmarkStart w:id="261" w:name="bssPhr151"/>
            <w:bookmarkEnd w:id="260"/>
            <w:bookmarkEnd w:id="26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62" w:name="ZAP1HM434O"/>
            <w:bookmarkStart w:id="263" w:name="bssPhr152"/>
            <w:bookmarkEnd w:id="262"/>
            <w:bookmarkEnd w:id="26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64" w:name="ZAP1STK37U"/>
            <w:bookmarkStart w:id="265" w:name="bssPhr153"/>
            <w:bookmarkEnd w:id="264"/>
            <w:bookmarkEnd w:id="265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66" w:name="ZAP1NJ63B7"/>
            <w:bookmarkStart w:id="267" w:name="bssPhr154"/>
            <w:bookmarkEnd w:id="266"/>
            <w:bookmarkEnd w:id="267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42CBA" w:rsidRPr="00C27B4C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68" w:name="ZAP1JSC3C1"/>
            <w:bookmarkStart w:id="269" w:name="bssPhr155"/>
            <w:bookmarkEnd w:id="268"/>
            <w:bookmarkEnd w:id="269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842CBA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70" w:name="ZAP241C3EL"/>
            <w:bookmarkStart w:id="271" w:name="bssPhr156"/>
            <w:bookmarkEnd w:id="270"/>
            <w:bookmarkEnd w:id="271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C27B4C" w:rsidRDefault="00A61894" w:rsidP="00A6189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72" w:name="ZAP21NC3E6"/>
            <w:bookmarkStart w:id="273" w:name="bssPhr157"/>
            <w:bookmarkEnd w:id="272"/>
            <w:bookmarkEnd w:id="273"/>
            <w:r w:rsidRPr="00C27B4C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842CBA" w:rsidRPr="00C27B4C" w:rsidRDefault="00842CBA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894" w:rsidRPr="00C27B4C" w:rsidRDefault="00A61894" w:rsidP="00A6189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ДЕЯТЕЛЬНОСТИ ОБРАЗОВАТЕЛЬНОЙ ОРГАНИЗАЦИИ</w:t>
      </w:r>
    </w:p>
    <w:p w:rsidR="00842CBA" w:rsidRPr="00C27B4C" w:rsidRDefault="00A61894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B4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приведены по состоянию на 31 декабря 20</w:t>
      </w:r>
      <w:r w:rsidR="001D13AD" w:rsidRPr="00C27B4C">
        <w:rPr>
          <w:rFonts w:ascii="Times New Roman" w:hAnsi="Times New Roman" w:cs="Times New Roman"/>
          <w:sz w:val="24"/>
          <w:szCs w:val="24"/>
        </w:rPr>
        <w:t>23</w:t>
      </w:r>
      <w:r w:rsidRPr="00C27B4C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5"/>
        <w:gridCol w:w="1493"/>
        <w:gridCol w:w="1647"/>
      </w:tblGrid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0956F5" w:rsidRPr="00C27B4C" w:rsidTr="000956F5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1D13A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1D13A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учащихся, успевающих на «4» и «5» по результатам годовых оценок,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1D13A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60660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1D13A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1D13A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1/100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C27B4C" w:rsidRDefault="0060660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  <w:r w:rsidR="000956F5"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56F5" w:rsidRPr="00C27B4C" w:rsidTr="000956F5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3D023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3D023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Школе системы электронного документооборота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3D023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C27B4C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56F5" w:rsidRPr="00C27B4C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C27B4C" w:rsidRDefault="003D023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B4C">
              <w:rPr>
                <w:rFonts w:ascii="Times New Roman" w:hAnsi="Times New Roman"/>
                <w:sz w:val="24"/>
                <w:szCs w:val="24"/>
              </w:rPr>
              <w:t>9</w:t>
            </w:r>
            <w:r w:rsidR="000956F5" w:rsidRPr="00C27B4C">
              <w:rPr>
                <w:rFonts w:ascii="Times New Roman" w:hAnsi="Times New Roman"/>
                <w:sz w:val="24"/>
                <w:szCs w:val="24"/>
              </w:rPr>
              <w:t xml:space="preserve"> (100%)</w:t>
            </w:r>
          </w:p>
        </w:tc>
      </w:tr>
    </w:tbl>
    <w:p w:rsidR="005E32E5" w:rsidRPr="00436F50" w:rsidRDefault="005E32E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6F50" w:rsidRPr="00436F50" w:rsidRDefault="00A2494F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bookmarkStart w:id="274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43675" cy="8997553"/>
            <wp:effectExtent l="0" t="0" r="0" b="0"/>
            <wp:docPr id="2" name="Рисунок 2" descr="C:\Users\Пользователь\Pictures\2024-04-22 самообследов\самообслед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04-22 самообследов\самообследов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34" cy="89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4"/>
    </w:p>
    <w:p w:rsidR="00436F50" w:rsidRPr="00560222" w:rsidRDefault="00436F50" w:rsidP="00DD7AC8">
      <w:pPr>
        <w:spacing w:line="240" w:lineRule="auto"/>
        <w:jc w:val="both"/>
        <w:rPr>
          <w:b/>
        </w:rPr>
      </w:pPr>
    </w:p>
    <w:sectPr w:rsidR="00436F50" w:rsidRPr="00560222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98C" w:rsidRDefault="00BD398C" w:rsidP="007A1D00">
      <w:pPr>
        <w:spacing w:after="0" w:line="240" w:lineRule="auto"/>
      </w:pPr>
      <w:r>
        <w:separator/>
      </w:r>
    </w:p>
  </w:endnote>
  <w:endnote w:type="continuationSeparator" w:id="0">
    <w:p w:rsidR="00BD398C" w:rsidRDefault="00BD398C" w:rsidP="007A1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4135870"/>
      <w:docPartObj>
        <w:docPartGallery w:val="Page Numbers (Bottom of Page)"/>
        <w:docPartUnique/>
      </w:docPartObj>
    </w:sdtPr>
    <w:sdtEndPr/>
    <w:sdtContent>
      <w:p w:rsidR="001A6E50" w:rsidRDefault="001A6E5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98C">
          <w:rPr>
            <w:noProof/>
          </w:rPr>
          <w:t>1</w:t>
        </w:r>
        <w:r>
          <w:fldChar w:fldCharType="end"/>
        </w:r>
      </w:p>
    </w:sdtContent>
  </w:sdt>
  <w:p w:rsidR="001A6E50" w:rsidRDefault="001A6E5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98C" w:rsidRDefault="00BD398C" w:rsidP="007A1D00">
      <w:pPr>
        <w:spacing w:after="0" w:line="240" w:lineRule="auto"/>
      </w:pPr>
      <w:r>
        <w:separator/>
      </w:r>
    </w:p>
  </w:footnote>
  <w:footnote w:type="continuationSeparator" w:id="0">
    <w:p w:rsidR="00BD398C" w:rsidRDefault="00BD398C" w:rsidP="007A1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0EE0"/>
    <w:multiLevelType w:val="hybridMultilevel"/>
    <w:tmpl w:val="AE161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25DFE"/>
    <w:multiLevelType w:val="hybridMultilevel"/>
    <w:tmpl w:val="785CF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3006F"/>
    <w:multiLevelType w:val="hybridMultilevel"/>
    <w:tmpl w:val="F592AB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34865"/>
    <w:multiLevelType w:val="hybridMultilevel"/>
    <w:tmpl w:val="4EBC0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565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B13687"/>
    <w:multiLevelType w:val="hybridMultilevel"/>
    <w:tmpl w:val="13ACF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B319B"/>
    <w:multiLevelType w:val="multilevel"/>
    <w:tmpl w:val="A8205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3876C2"/>
    <w:multiLevelType w:val="multilevel"/>
    <w:tmpl w:val="877C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C64223"/>
    <w:multiLevelType w:val="multilevel"/>
    <w:tmpl w:val="107C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0A7691"/>
    <w:multiLevelType w:val="hybridMultilevel"/>
    <w:tmpl w:val="6804F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2396D"/>
    <w:multiLevelType w:val="multilevel"/>
    <w:tmpl w:val="6F14C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C46F06"/>
    <w:multiLevelType w:val="multilevel"/>
    <w:tmpl w:val="14B6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174B0B"/>
    <w:multiLevelType w:val="hybridMultilevel"/>
    <w:tmpl w:val="42B47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8423B6"/>
    <w:multiLevelType w:val="multilevel"/>
    <w:tmpl w:val="7CC4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B77905"/>
    <w:multiLevelType w:val="multilevel"/>
    <w:tmpl w:val="1FE6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410889"/>
    <w:multiLevelType w:val="hybridMultilevel"/>
    <w:tmpl w:val="48BE1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964DD"/>
    <w:multiLevelType w:val="hybridMultilevel"/>
    <w:tmpl w:val="5FC68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8437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995203"/>
    <w:multiLevelType w:val="multilevel"/>
    <w:tmpl w:val="108E9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D507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7B644C"/>
    <w:multiLevelType w:val="multilevel"/>
    <w:tmpl w:val="0350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6474E9"/>
    <w:multiLevelType w:val="multilevel"/>
    <w:tmpl w:val="E464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4104DB"/>
    <w:multiLevelType w:val="hybridMultilevel"/>
    <w:tmpl w:val="F718E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B71C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6426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E31E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26065A"/>
    <w:multiLevelType w:val="hybridMultilevel"/>
    <w:tmpl w:val="3F7CD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9E1DE2"/>
    <w:multiLevelType w:val="multilevel"/>
    <w:tmpl w:val="2EF8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B82E84"/>
    <w:multiLevelType w:val="multilevel"/>
    <w:tmpl w:val="8286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481504"/>
    <w:multiLevelType w:val="multilevel"/>
    <w:tmpl w:val="CDB2A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E530C3"/>
    <w:multiLevelType w:val="multilevel"/>
    <w:tmpl w:val="D0F4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5B2C9E"/>
    <w:multiLevelType w:val="multilevel"/>
    <w:tmpl w:val="EE8E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2"/>
  </w:num>
  <w:num w:numId="5">
    <w:abstractNumId w:val="8"/>
  </w:num>
  <w:num w:numId="6">
    <w:abstractNumId w:val="31"/>
  </w:num>
  <w:num w:numId="7">
    <w:abstractNumId w:val="13"/>
  </w:num>
  <w:num w:numId="8">
    <w:abstractNumId w:val="21"/>
  </w:num>
  <w:num w:numId="9">
    <w:abstractNumId w:val="28"/>
  </w:num>
  <w:num w:numId="10">
    <w:abstractNumId w:val="30"/>
  </w:num>
  <w:num w:numId="11">
    <w:abstractNumId w:val="22"/>
  </w:num>
  <w:num w:numId="12">
    <w:abstractNumId w:val="14"/>
  </w:num>
  <w:num w:numId="13">
    <w:abstractNumId w:val="5"/>
  </w:num>
  <w:num w:numId="14">
    <w:abstractNumId w:val="20"/>
  </w:num>
  <w:num w:numId="15">
    <w:abstractNumId w:val="7"/>
  </w:num>
  <w:num w:numId="16">
    <w:abstractNumId w:val="29"/>
  </w:num>
  <w:num w:numId="17">
    <w:abstractNumId w:val="6"/>
  </w:num>
  <w:num w:numId="18">
    <w:abstractNumId w:val="27"/>
  </w:num>
  <w:num w:numId="19">
    <w:abstractNumId w:val="18"/>
  </w:num>
  <w:num w:numId="20">
    <w:abstractNumId w:val="16"/>
  </w:num>
  <w:num w:numId="21">
    <w:abstractNumId w:val="26"/>
  </w:num>
  <w:num w:numId="22">
    <w:abstractNumId w:val="3"/>
  </w:num>
  <w:num w:numId="23">
    <w:abstractNumId w:val="1"/>
  </w:num>
  <w:num w:numId="24">
    <w:abstractNumId w:val="15"/>
  </w:num>
  <w:num w:numId="25">
    <w:abstractNumId w:val="9"/>
  </w:num>
  <w:num w:numId="26">
    <w:abstractNumId w:val="12"/>
  </w:num>
  <w:num w:numId="27">
    <w:abstractNumId w:val="4"/>
  </w:num>
  <w:num w:numId="28">
    <w:abstractNumId w:val="23"/>
  </w:num>
  <w:num w:numId="29">
    <w:abstractNumId w:val="17"/>
  </w:num>
  <w:num w:numId="30">
    <w:abstractNumId w:val="19"/>
  </w:num>
  <w:num w:numId="31">
    <w:abstractNumId w:val="25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4D"/>
    <w:rsid w:val="0006237E"/>
    <w:rsid w:val="000956F5"/>
    <w:rsid w:val="001A6E50"/>
    <w:rsid w:val="001D13AD"/>
    <w:rsid w:val="001D3EF6"/>
    <w:rsid w:val="00221B3C"/>
    <w:rsid w:val="00252605"/>
    <w:rsid w:val="002D2F6C"/>
    <w:rsid w:val="002E1D4D"/>
    <w:rsid w:val="00303118"/>
    <w:rsid w:val="003222E4"/>
    <w:rsid w:val="00381479"/>
    <w:rsid w:val="003841DD"/>
    <w:rsid w:val="003A5466"/>
    <w:rsid w:val="003D0235"/>
    <w:rsid w:val="00413CF8"/>
    <w:rsid w:val="00426BE8"/>
    <w:rsid w:val="00436F50"/>
    <w:rsid w:val="004803C3"/>
    <w:rsid w:val="00560222"/>
    <w:rsid w:val="005D7CE5"/>
    <w:rsid w:val="005E32E5"/>
    <w:rsid w:val="00606602"/>
    <w:rsid w:val="0067174D"/>
    <w:rsid w:val="00686D2F"/>
    <w:rsid w:val="006A68AE"/>
    <w:rsid w:val="006B3C21"/>
    <w:rsid w:val="007617C6"/>
    <w:rsid w:val="007A1D00"/>
    <w:rsid w:val="00842CBA"/>
    <w:rsid w:val="0087174D"/>
    <w:rsid w:val="0089179D"/>
    <w:rsid w:val="008A17EC"/>
    <w:rsid w:val="008B6EE1"/>
    <w:rsid w:val="008C1545"/>
    <w:rsid w:val="008E3437"/>
    <w:rsid w:val="00936741"/>
    <w:rsid w:val="00966344"/>
    <w:rsid w:val="009958F2"/>
    <w:rsid w:val="009B2520"/>
    <w:rsid w:val="009D74C2"/>
    <w:rsid w:val="00A2494F"/>
    <w:rsid w:val="00A257F2"/>
    <w:rsid w:val="00A61894"/>
    <w:rsid w:val="00AC6457"/>
    <w:rsid w:val="00AD6F66"/>
    <w:rsid w:val="00AF34DF"/>
    <w:rsid w:val="00B554E3"/>
    <w:rsid w:val="00BA1468"/>
    <w:rsid w:val="00BB0DA8"/>
    <w:rsid w:val="00BB199B"/>
    <w:rsid w:val="00BD398C"/>
    <w:rsid w:val="00C0131D"/>
    <w:rsid w:val="00C117F7"/>
    <w:rsid w:val="00C27B4C"/>
    <w:rsid w:val="00C36222"/>
    <w:rsid w:val="00CB572C"/>
    <w:rsid w:val="00CE7AEE"/>
    <w:rsid w:val="00CF2FBA"/>
    <w:rsid w:val="00D37CCC"/>
    <w:rsid w:val="00D95AFD"/>
    <w:rsid w:val="00DD7AC8"/>
    <w:rsid w:val="00DE5C35"/>
    <w:rsid w:val="00EC06E7"/>
    <w:rsid w:val="00FB2FEB"/>
    <w:rsid w:val="00FC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4D"/>
  </w:style>
  <w:style w:type="paragraph" w:styleId="1">
    <w:name w:val="heading 1"/>
    <w:basedOn w:val="a"/>
    <w:next w:val="a"/>
    <w:link w:val="10"/>
    <w:uiPriority w:val="9"/>
    <w:qFormat/>
    <w:rsid w:val="003841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958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7174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7174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5">
    <w:name w:val="Hyperlink"/>
    <w:uiPriority w:val="99"/>
    <w:unhideWhenUsed/>
    <w:rsid w:val="0067174D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67174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9958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5D7CE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2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1B3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761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A1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1D00"/>
  </w:style>
  <w:style w:type="paragraph" w:styleId="ac">
    <w:name w:val="footer"/>
    <w:basedOn w:val="a"/>
    <w:link w:val="ad"/>
    <w:uiPriority w:val="99"/>
    <w:unhideWhenUsed/>
    <w:rsid w:val="007A1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1D00"/>
  </w:style>
  <w:style w:type="character" w:customStyle="1" w:styleId="10">
    <w:name w:val="Заголовок 1 Знак"/>
    <w:basedOn w:val="a0"/>
    <w:link w:val="1"/>
    <w:uiPriority w:val="9"/>
    <w:rsid w:val="003841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C0131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e">
    <w:name w:val="Strong"/>
    <w:basedOn w:val="a0"/>
    <w:uiPriority w:val="22"/>
    <w:qFormat/>
    <w:rsid w:val="00EC06E7"/>
    <w:rPr>
      <w:b/>
      <w:bCs/>
    </w:rPr>
  </w:style>
  <w:style w:type="character" w:customStyle="1" w:styleId="sfwc">
    <w:name w:val="sfwc"/>
    <w:basedOn w:val="a0"/>
    <w:rsid w:val="00EC0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4D"/>
  </w:style>
  <w:style w:type="paragraph" w:styleId="1">
    <w:name w:val="heading 1"/>
    <w:basedOn w:val="a"/>
    <w:next w:val="a"/>
    <w:link w:val="10"/>
    <w:uiPriority w:val="9"/>
    <w:qFormat/>
    <w:rsid w:val="003841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958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7174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7174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5">
    <w:name w:val="Hyperlink"/>
    <w:uiPriority w:val="99"/>
    <w:unhideWhenUsed/>
    <w:rsid w:val="0067174D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67174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9958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5D7CE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2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1B3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761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A1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1D00"/>
  </w:style>
  <w:style w:type="paragraph" w:styleId="ac">
    <w:name w:val="footer"/>
    <w:basedOn w:val="a"/>
    <w:link w:val="ad"/>
    <w:uiPriority w:val="99"/>
    <w:unhideWhenUsed/>
    <w:rsid w:val="007A1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1D00"/>
  </w:style>
  <w:style w:type="character" w:customStyle="1" w:styleId="10">
    <w:name w:val="Заголовок 1 Знак"/>
    <w:basedOn w:val="a0"/>
    <w:link w:val="1"/>
    <w:uiPriority w:val="9"/>
    <w:rsid w:val="003841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C0131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e">
    <w:name w:val="Strong"/>
    <w:basedOn w:val="a0"/>
    <w:uiPriority w:val="22"/>
    <w:qFormat/>
    <w:rsid w:val="00EC06E7"/>
    <w:rPr>
      <w:b/>
      <w:bCs/>
    </w:rPr>
  </w:style>
  <w:style w:type="character" w:customStyle="1" w:styleId="sfwc">
    <w:name w:val="sfwc"/>
    <w:basedOn w:val="a0"/>
    <w:rsid w:val="00EC0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1obraz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1obraz.r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obraz.ru/" TargetMode="External"/><Relationship Id="rId10" Type="http://schemas.openxmlformats.org/officeDocument/2006/relationships/hyperlink" Target="https://1obraz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lzewka@yandex.ru" TargetMode="External"/><Relationship Id="rId14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5167</Words>
  <Characters>29456</Characters>
  <Application>Microsoft Office Word</Application>
  <DocSecurity>0</DocSecurity>
  <Lines>245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СТАТИСТИЧЕСКАЯ ЧАСТЬ</vt:lpstr>
    </vt:vector>
  </TitlesOfParts>
  <Company/>
  <LinksUpToDate>false</LinksUpToDate>
  <CharactersWithSpaces>34554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2024-04-22T13:46:00Z</cp:lastPrinted>
  <dcterms:created xsi:type="dcterms:W3CDTF">2024-04-22T13:53:00Z</dcterms:created>
  <dcterms:modified xsi:type="dcterms:W3CDTF">2024-04-22T13:53:00Z</dcterms:modified>
</cp:coreProperties>
</file>